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8FD7" w14:textId="77777777" w:rsidR="00B57C1D" w:rsidRDefault="00B57C1D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76"/>
        <w:gridCol w:w="8119"/>
      </w:tblGrid>
      <w:tr w:rsidR="00B57C1D" w14:paraId="6588DFF2" w14:textId="77777777" w:rsidTr="00637D30">
        <w:trPr>
          <w:trHeight w:val="1385"/>
        </w:trPr>
        <w:tc>
          <w:tcPr>
            <w:tcW w:w="2335" w:type="dxa"/>
            <w:vAlign w:val="center"/>
          </w:tcPr>
          <w:p w14:paraId="7C1C9455" w14:textId="77777777" w:rsidR="00314C59" w:rsidRDefault="00314C59" w:rsidP="00314C59">
            <w:pPr>
              <w:rPr>
                <w:noProof/>
              </w:rPr>
            </w:pPr>
          </w:p>
          <w:p w14:paraId="60E89631" w14:textId="101E7935" w:rsidR="00314C59" w:rsidRPr="00314C59" w:rsidRDefault="00314C59" w:rsidP="00314C59">
            <w:pPr>
              <w:rPr>
                <w:noProof/>
              </w:rPr>
            </w:pPr>
            <w:r w:rsidRPr="00314C59">
              <w:rPr>
                <w:noProof/>
              </w:rPr>
              <w:drawing>
                <wp:inline distT="0" distB="0" distL="0" distR="0" wp14:anchorId="1FF04DE2" wp14:editId="17D8D3DF">
                  <wp:extent cx="1561606" cy="714435"/>
                  <wp:effectExtent l="0" t="0" r="635" b="0"/>
                  <wp:docPr id="20936268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029" cy="72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9EB8B" w14:textId="06E52605" w:rsidR="00B57C1D" w:rsidRDefault="00B57C1D" w:rsidP="00B57C1D"/>
        </w:tc>
        <w:tc>
          <w:tcPr>
            <w:tcW w:w="8460" w:type="dxa"/>
            <w:vAlign w:val="center"/>
          </w:tcPr>
          <w:p w14:paraId="23FE156E" w14:textId="72F6D2EB" w:rsidR="00B57C1D" w:rsidRDefault="00B57C1D" w:rsidP="00B57C1D">
            <w:r w:rsidRPr="0035277E">
              <w:rPr>
                <w:rFonts w:ascii="Verdana" w:hAnsi="Verdana" w:cs="Tahoma"/>
                <w:b/>
                <w:iCs/>
                <w:sz w:val="22"/>
                <w:szCs w:val="22"/>
              </w:rPr>
              <w:t>Title:</w:t>
            </w:r>
            <w:r w:rsidR="00D059F7">
              <w:rPr>
                <w:rFonts w:ascii="Verdana" w:hAnsi="Verdana" w:cs="Tahoma"/>
                <w:b/>
                <w:iCs/>
                <w:sz w:val="22"/>
                <w:szCs w:val="22"/>
              </w:rPr>
              <w:t xml:space="preserve"> </w:t>
            </w:r>
            <w:r w:rsidR="00EF7963">
              <w:rPr>
                <w:rFonts w:ascii="Verdana"/>
                <w:b/>
                <w:spacing w:val="-1"/>
                <w:sz w:val="22"/>
              </w:rPr>
              <w:t>Rad</w:t>
            </w:r>
            <w:r w:rsidR="00EF7963">
              <w:rPr>
                <w:rFonts w:ascii="Verdana"/>
                <w:b/>
                <w:spacing w:val="-2"/>
                <w:sz w:val="22"/>
              </w:rPr>
              <w:t>ia</w:t>
            </w:r>
            <w:r w:rsidR="00EF7963">
              <w:rPr>
                <w:rFonts w:ascii="Verdana"/>
                <w:b/>
                <w:sz w:val="22"/>
              </w:rPr>
              <w:t>t</w:t>
            </w:r>
            <w:r w:rsidR="00EF7963">
              <w:rPr>
                <w:rFonts w:ascii="Verdana"/>
                <w:b/>
                <w:spacing w:val="-2"/>
                <w:sz w:val="22"/>
              </w:rPr>
              <w:t>i</w:t>
            </w:r>
            <w:r w:rsidR="00EF7963">
              <w:rPr>
                <w:rFonts w:ascii="Verdana"/>
                <w:b/>
                <w:sz w:val="22"/>
              </w:rPr>
              <w:t>on</w:t>
            </w:r>
            <w:r w:rsidR="00EF7963">
              <w:rPr>
                <w:rFonts w:ascii="Verdana"/>
                <w:b/>
                <w:spacing w:val="-1"/>
                <w:sz w:val="22"/>
              </w:rPr>
              <w:t xml:space="preserve"> S</w:t>
            </w:r>
            <w:r w:rsidR="00EF7963">
              <w:rPr>
                <w:rFonts w:ascii="Verdana"/>
                <w:b/>
                <w:spacing w:val="-2"/>
                <w:sz w:val="22"/>
              </w:rPr>
              <w:t>a</w:t>
            </w:r>
            <w:r w:rsidR="00EF7963">
              <w:rPr>
                <w:rFonts w:ascii="Verdana"/>
                <w:b/>
                <w:spacing w:val="-1"/>
                <w:sz w:val="22"/>
              </w:rPr>
              <w:t>fet</w:t>
            </w:r>
            <w:r w:rsidR="00EF7963">
              <w:rPr>
                <w:rFonts w:ascii="Verdana"/>
                <w:b/>
                <w:spacing w:val="1"/>
                <w:sz w:val="22"/>
              </w:rPr>
              <w:t>y</w:t>
            </w:r>
            <w:r w:rsidR="00EF7963">
              <w:rPr>
                <w:rFonts w:ascii="Verdana"/>
                <w:b/>
                <w:sz w:val="22"/>
              </w:rPr>
              <w:t>-</w:t>
            </w:r>
            <w:r w:rsidR="00EF7963">
              <w:rPr>
                <w:rFonts w:ascii="Verdana"/>
                <w:b/>
                <w:spacing w:val="-2"/>
                <w:sz w:val="22"/>
              </w:rPr>
              <w:t xml:space="preserve"> P</w:t>
            </w:r>
            <w:r w:rsidR="00EF7963">
              <w:rPr>
                <w:rFonts w:ascii="Verdana"/>
                <w:b/>
                <w:sz w:val="22"/>
              </w:rPr>
              <w:t>rotect</w:t>
            </w:r>
            <w:r w:rsidR="00EF7963">
              <w:rPr>
                <w:rFonts w:ascii="Verdana"/>
                <w:b/>
                <w:spacing w:val="-1"/>
                <w:sz w:val="22"/>
              </w:rPr>
              <w:t>i</w:t>
            </w:r>
            <w:r w:rsidR="00EF7963">
              <w:rPr>
                <w:rFonts w:ascii="Verdana"/>
                <w:b/>
                <w:spacing w:val="-2"/>
                <w:sz w:val="22"/>
              </w:rPr>
              <w:t>v</w:t>
            </w:r>
            <w:r w:rsidR="00EF7963">
              <w:rPr>
                <w:rFonts w:ascii="Verdana"/>
                <w:b/>
                <w:sz w:val="22"/>
              </w:rPr>
              <w:t>e</w:t>
            </w:r>
            <w:r w:rsidR="00EF7963">
              <w:rPr>
                <w:rFonts w:ascii="Verdana"/>
                <w:b/>
                <w:spacing w:val="-2"/>
                <w:sz w:val="22"/>
              </w:rPr>
              <w:t xml:space="preserve"> </w:t>
            </w:r>
            <w:r w:rsidR="00EF7963">
              <w:rPr>
                <w:rFonts w:ascii="Verdana"/>
                <w:b/>
                <w:sz w:val="22"/>
              </w:rPr>
              <w:t>Le</w:t>
            </w:r>
            <w:r w:rsidR="00EF7963">
              <w:rPr>
                <w:rFonts w:ascii="Verdana"/>
                <w:b/>
                <w:spacing w:val="-4"/>
                <w:sz w:val="22"/>
              </w:rPr>
              <w:t>a</w:t>
            </w:r>
            <w:r w:rsidR="00EF7963">
              <w:rPr>
                <w:rFonts w:ascii="Verdana"/>
                <w:b/>
                <w:sz w:val="22"/>
              </w:rPr>
              <w:t>d</w:t>
            </w:r>
            <w:r w:rsidR="00EF7963">
              <w:rPr>
                <w:rFonts w:ascii="Verdana"/>
                <w:b/>
                <w:spacing w:val="-2"/>
                <w:sz w:val="22"/>
              </w:rPr>
              <w:t xml:space="preserve"> </w:t>
            </w:r>
            <w:r w:rsidR="00EF7963">
              <w:rPr>
                <w:rFonts w:ascii="Verdana"/>
                <w:b/>
                <w:sz w:val="22"/>
              </w:rPr>
              <w:t>G</w:t>
            </w:r>
            <w:r w:rsidR="00EF7963">
              <w:rPr>
                <w:rFonts w:ascii="Verdana"/>
                <w:b/>
                <w:spacing w:val="-2"/>
                <w:sz w:val="22"/>
              </w:rPr>
              <w:t>a</w:t>
            </w:r>
            <w:r w:rsidR="00EF7963">
              <w:rPr>
                <w:rFonts w:ascii="Verdana"/>
                <w:b/>
                <w:sz w:val="22"/>
              </w:rPr>
              <w:t>rmen</w:t>
            </w:r>
            <w:r w:rsidR="00EF7963">
              <w:rPr>
                <w:rFonts w:ascii="Verdana"/>
                <w:b/>
                <w:spacing w:val="-3"/>
                <w:sz w:val="22"/>
              </w:rPr>
              <w:t>t</w:t>
            </w:r>
            <w:r w:rsidR="00EF7963">
              <w:rPr>
                <w:rFonts w:ascii="Verdana"/>
                <w:b/>
                <w:sz w:val="22"/>
              </w:rPr>
              <w:t>s</w:t>
            </w:r>
          </w:p>
        </w:tc>
      </w:tr>
    </w:tbl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7C1D" w14:paraId="4F25A426" w14:textId="77777777" w:rsidTr="00B57C1D">
        <w:tc>
          <w:tcPr>
            <w:tcW w:w="10790" w:type="dxa"/>
          </w:tcPr>
          <w:p w14:paraId="4F042F97" w14:textId="20232A4B" w:rsidR="00B57C1D" w:rsidRDefault="00B57C1D" w:rsidP="00B57C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7C1D">
              <w:rPr>
                <w:rFonts w:ascii="Verdana" w:hAnsi="Verdana"/>
                <w:b/>
                <w:sz w:val="22"/>
                <w:szCs w:val="22"/>
              </w:rPr>
              <w:t>This Document Applies to the Following Locations</w:t>
            </w:r>
            <w:r w:rsidR="00340B5F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p w14:paraId="6EA2842D" w14:textId="77777777" w:rsidR="00526312" w:rsidRPr="00526312" w:rsidRDefault="00526312" w:rsidP="00B57C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BB5A7C2" w14:textId="128B0494" w:rsidR="00526312" w:rsidRDefault="0044099D" w:rsidP="00526312">
            <w:pPr>
              <w:rPr>
                <w:rFonts w:ascii="Verdana" w:hAnsi="Verdana"/>
                <w:b/>
                <w:sz w:val="16"/>
                <w:szCs w:val="22"/>
              </w:rPr>
            </w:pPr>
            <w:sdt>
              <w:sdtPr>
                <w:rPr>
                  <w:rFonts w:ascii="Verdana" w:hAnsi="Verdana"/>
                  <w:b/>
                  <w:sz w:val="18"/>
                  <w:szCs w:val="22"/>
                </w:rPr>
                <w:id w:val="920223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7F">
                  <w:rPr>
                    <w:rFonts w:ascii="MS Gothic" w:eastAsia="MS Gothic" w:hAnsi="MS Gothic" w:hint="eastAsia"/>
                    <w:b/>
                    <w:sz w:val="18"/>
                    <w:szCs w:val="22"/>
                  </w:rPr>
                  <w:t>☒</w:t>
                </w:r>
              </w:sdtContent>
            </w:sdt>
            <w:r w:rsidR="00526312" w:rsidRPr="00EB6114">
              <w:rPr>
                <w:rFonts w:ascii="Verdana" w:hAnsi="Verdana"/>
                <w:b/>
                <w:sz w:val="18"/>
                <w:szCs w:val="22"/>
              </w:rPr>
              <w:t xml:space="preserve">  </w:t>
            </w:r>
            <w:r w:rsidR="001B1A1B" w:rsidRPr="00A7256B">
              <w:rPr>
                <w:rFonts w:ascii="Verdana" w:hAnsi="Verdana"/>
                <w:b/>
                <w:sz w:val="22"/>
                <w:szCs w:val="22"/>
              </w:rPr>
              <w:t xml:space="preserve">Applicable </w:t>
            </w:r>
            <w:r w:rsidR="00C62517" w:rsidRPr="00A7256B">
              <w:rPr>
                <w:rFonts w:ascii="Verdana" w:hAnsi="Verdana"/>
                <w:b/>
                <w:sz w:val="22"/>
                <w:szCs w:val="22"/>
              </w:rPr>
              <w:t>at</w:t>
            </w:r>
            <w:r w:rsidR="001B1A1B" w:rsidRPr="00A7256B">
              <w:rPr>
                <w:rFonts w:ascii="Verdana" w:hAnsi="Verdana"/>
                <w:b/>
                <w:sz w:val="22"/>
                <w:szCs w:val="22"/>
              </w:rPr>
              <w:t xml:space="preserve"> all locations</w:t>
            </w:r>
          </w:p>
          <w:p w14:paraId="32F1AF98" w14:textId="77777777" w:rsidR="00526312" w:rsidRPr="00526312" w:rsidRDefault="00526312" w:rsidP="00B57C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022"/>
            </w:tblGrid>
            <w:tr w:rsidR="001B1A1B" w:rsidRPr="00637D30" w14:paraId="60CCDFD4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CEA2644" w14:textId="0F6F9BDE" w:rsidR="001B1A1B" w:rsidRPr="00685857" w:rsidRDefault="0044099D" w:rsidP="00685857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1235161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685857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685857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685857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Buckland Imaging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DCB0CEB" w14:textId="6C6956E5" w:rsidR="001B1A1B" w:rsidRPr="00685857" w:rsidRDefault="0044099D" w:rsidP="00685857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1402591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685857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685857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685857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Vernon Imaging</w:t>
                  </w:r>
                </w:p>
              </w:tc>
            </w:tr>
            <w:tr w:rsidR="001B1A1B" w:rsidRPr="00637D30" w14:paraId="310CE1BE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B3B497" w14:textId="6E66DA41" w:rsidR="001B1A1B" w:rsidRPr="00685857" w:rsidRDefault="0044099D" w:rsidP="00685857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480762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685857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685857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685857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Cheshire Imaging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F23BFE6" w14:textId="0284F507" w:rsidR="001B1A1B" w:rsidRPr="00685857" w:rsidRDefault="0044099D" w:rsidP="00685857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1659732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685857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685857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685857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Wallingford Imaging</w:t>
                  </w:r>
                </w:p>
              </w:tc>
            </w:tr>
            <w:tr w:rsidR="001B1A1B" w:rsidRPr="00637D30" w14:paraId="4AE0CAB4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63CF76F" w14:textId="2CDC5414" w:rsidR="001B1A1B" w:rsidRPr="00685857" w:rsidRDefault="0044099D" w:rsidP="00685857">
                  <w:pPr>
                    <w:framePr w:hSpace="180" w:wrap="around" w:vAnchor="text" w:hAnchor="margin" w:y="166"/>
                    <w:tabs>
                      <w:tab w:val="center" w:pos="1134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1572385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685857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685857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685857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Mystic Imaging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BED4D1D" w14:textId="1CBB7984" w:rsidR="001B1A1B" w:rsidRPr="00685857" w:rsidRDefault="0044099D" w:rsidP="00685857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1959873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685857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685857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685857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West Hartford Imaging</w:t>
                  </w:r>
                </w:p>
              </w:tc>
            </w:tr>
            <w:tr w:rsidR="001B1A1B" w:rsidRPr="00637D30" w14:paraId="3309577F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CCD2725" w14:textId="71AB313A" w:rsidR="001B1A1B" w:rsidRPr="00685857" w:rsidRDefault="0044099D" w:rsidP="00685857">
                  <w:pPr>
                    <w:framePr w:hSpace="180" w:wrap="around" w:vAnchor="text" w:hAnchor="margin" w:y="166"/>
                    <w:tabs>
                      <w:tab w:val="center" w:pos="1134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970777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685857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685857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685857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 xml:space="preserve">Norwich Imaging 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563826B" w14:textId="20FFF224" w:rsidR="001B1A1B" w:rsidRPr="00685857" w:rsidRDefault="0044099D" w:rsidP="00685857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1591654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685857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685857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685857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Whitney Imaging</w:t>
                  </w:r>
                </w:p>
              </w:tc>
            </w:tr>
            <w:tr w:rsidR="001B1A1B" w:rsidRPr="00637D30" w14:paraId="694B311B" w14:textId="77777777" w:rsidTr="001B1A1B">
              <w:trPr>
                <w:gridAfter w:val="1"/>
                <w:wAfter w:w="2430" w:type="dxa"/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86E6E38" w14:textId="7059D97F" w:rsidR="001B1A1B" w:rsidRPr="00637D30" w:rsidRDefault="001B1A1B" w:rsidP="00685857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16"/>
                      <w:szCs w:val="20"/>
                    </w:rPr>
                  </w:pPr>
                </w:p>
              </w:tc>
            </w:tr>
            <w:tr w:rsidR="001B1A1B" w:rsidRPr="00637D30" w14:paraId="3F65C376" w14:textId="77777777" w:rsidTr="001B1A1B">
              <w:trPr>
                <w:gridAfter w:val="1"/>
                <w:wAfter w:w="2430" w:type="dxa"/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B127D82" w14:textId="77777777" w:rsidR="001B1A1B" w:rsidRDefault="001B1A1B" w:rsidP="00685857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16"/>
                      <w:szCs w:val="20"/>
                    </w:rPr>
                  </w:pPr>
                </w:p>
              </w:tc>
            </w:tr>
          </w:tbl>
          <w:p w14:paraId="65678351" w14:textId="77777777" w:rsidR="00B57C1D" w:rsidRPr="00B57C1D" w:rsidRDefault="00B57C1D" w:rsidP="00B57C1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72172AF5" w14:textId="77777777" w:rsidR="001F0425" w:rsidRDefault="001F0425"/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D72FAE" w:rsidRPr="001E1DBB" w14:paraId="1065DB21" w14:textId="77777777" w:rsidTr="00FF73E8">
        <w:tc>
          <w:tcPr>
            <w:tcW w:w="10795" w:type="dxa"/>
          </w:tcPr>
          <w:p w14:paraId="7BB35BDD" w14:textId="77777777" w:rsidR="00EF7963" w:rsidRPr="001E1DBB" w:rsidRDefault="001A4E33" w:rsidP="001E1DBB">
            <w:pPr>
              <w:pStyle w:val="BodyText"/>
              <w:spacing w:before="61"/>
              <w:ind w:left="-15" w:right="253"/>
              <w:rPr>
                <w:rFonts w:ascii="Verdana" w:hAnsi="Verdana"/>
                <w:sz w:val="22"/>
                <w:szCs w:val="22"/>
              </w:rPr>
            </w:pPr>
            <w:r w:rsidRPr="001E1DBB">
              <w:rPr>
                <w:rFonts w:ascii="Verdana" w:hAnsi="Verdana"/>
                <w:b/>
                <w:sz w:val="22"/>
                <w:szCs w:val="22"/>
              </w:rPr>
              <w:t xml:space="preserve">Purpose: </w:t>
            </w:r>
            <w:r w:rsidR="00EF7963" w:rsidRPr="001E1DBB">
              <w:rPr>
                <w:rFonts w:ascii="Verdana" w:hAnsi="Verdana"/>
                <w:sz w:val="22"/>
                <w:szCs w:val="22"/>
              </w:rPr>
              <w:t xml:space="preserve">To provide a procedure for the Use </w:t>
            </w:r>
            <w:proofErr w:type="gramStart"/>
            <w:r w:rsidR="00EF7963" w:rsidRPr="001E1DBB">
              <w:rPr>
                <w:rFonts w:ascii="Verdana" w:hAnsi="Verdana"/>
                <w:sz w:val="22"/>
                <w:szCs w:val="22"/>
              </w:rPr>
              <w:t>of,</w:t>
            </w:r>
            <w:proofErr w:type="gramEnd"/>
            <w:r w:rsidR="00EF7963" w:rsidRPr="001E1DBB">
              <w:rPr>
                <w:rFonts w:ascii="Verdana" w:hAnsi="Verdana"/>
                <w:sz w:val="22"/>
                <w:szCs w:val="22"/>
              </w:rPr>
              <w:t xml:space="preserve"> Purchase, Annual survey,</w:t>
            </w:r>
            <w:r w:rsidR="00EF7963" w:rsidRPr="001E1DBB">
              <w:rPr>
                <w:rFonts w:ascii="Verdana" w:hAnsi="Verdana"/>
                <w:spacing w:val="-26"/>
                <w:sz w:val="22"/>
                <w:szCs w:val="22"/>
              </w:rPr>
              <w:t xml:space="preserve"> </w:t>
            </w:r>
            <w:r w:rsidR="00EF7963" w:rsidRPr="001E1DBB">
              <w:rPr>
                <w:rFonts w:ascii="Verdana" w:hAnsi="Verdana"/>
                <w:sz w:val="22"/>
                <w:szCs w:val="22"/>
              </w:rPr>
              <w:t>Maintenance, Documentation, Storage, and Disposal of leaded</w:t>
            </w:r>
            <w:r w:rsidR="00EF7963" w:rsidRPr="001E1DBB">
              <w:rPr>
                <w:rFonts w:ascii="Verdana" w:hAnsi="Verdana"/>
                <w:spacing w:val="-14"/>
                <w:sz w:val="22"/>
                <w:szCs w:val="22"/>
              </w:rPr>
              <w:t xml:space="preserve"> </w:t>
            </w:r>
            <w:r w:rsidR="00EF7963" w:rsidRPr="001E1DBB">
              <w:rPr>
                <w:rFonts w:ascii="Verdana" w:hAnsi="Verdana"/>
                <w:sz w:val="22"/>
                <w:szCs w:val="22"/>
              </w:rPr>
              <w:t>garments.</w:t>
            </w:r>
          </w:p>
          <w:p w14:paraId="4EEC71BA" w14:textId="2AD83176" w:rsidR="001A4E33" w:rsidRPr="001E1DBB" w:rsidRDefault="001A4E33" w:rsidP="001A4E33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5FD3C91B" w14:textId="6426F9AF" w:rsidR="00B809D5" w:rsidRPr="001E1DBB" w:rsidRDefault="001A4E33" w:rsidP="00FA7A4F">
            <w:pPr>
              <w:pStyle w:val="BodyText"/>
              <w:tabs>
                <w:tab w:val="left" w:pos="1444"/>
              </w:tabs>
              <w:spacing w:before="249"/>
              <w:ind w:right="-18"/>
              <w:rPr>
                <w:rFonts w:ascii="Verdana" w:hAnsi="Verdana"/>
                <w:bCs/>
                <w:sz w:val="22"/>
                <w:szCs w:val="22"/>
              </w:rPr>
            </w:pPr>
            <w:r w:rsidRPr="001E1DBB">
              <w:rPr>
                <w:rFonts w:ascii="Verdana" w:hAnsi="Verdana"/>
                <w:b/>
                <w:sz w:val="22"/>
                <w:szCs w:val="22"/>
              </w:rPr>
              <w:t xml:space="preserve">Scope: </w:t>
            </w:r>
            <w:r w:rsidR="00EF7963" w:rsidRPr="001E1DBB">
              <w:rPr>
                <w:rFonts w:ascii="Verdana" w:hAnsi="Verdana"/>
                <w:sz w:val="22"/>
                <w:szCs w:val="22"/>
              </w:rPr>
              <w:t>Staff that use department issued or privately purchased lead</w:t>
            </w:r>
            <w:r w:rsidR="00EF7963" w:rsidRPr="001E1DBB">
              <w:rPr>
                <w:rFonts w:ascii="Verdana" w:hAnsi="Verdana"/>
                <w:spacing w:val="-18"/>
                <w:sz w:val="22"/>
                <w:szCs w:val="22"/>
              </w:rPr>
              <w:t xml:space="preserve"> </w:t>
            </w:r>
            <w:r w:rsidR="00EF7963" w:rsidRPr="001E1DBB">
              <w:rPr>
                <w:rFonts w:ascii="Verdana" w:hAnsi="Verdana"/>
                <w:sz w:val="22"/>
                <w:szCs w:val="22"/>
              </w:rPr>
              <w:t>garments</w:t>
            </w:r>
          </w:p>
          <w:p w14:paraId="44C26217" w14:textId="77777777" w:rsidR="00EF7963" w:rsidRPr="001E1DBB" w:rsidRDefault="00EF7963" w:rsidP="00EF7963">
            <w:pPr>
              <w:pStyle w:val="Heading1"/>
              <w:spacing w:line="267" w:lineRule="exact"/>
              <w:ind w:right="253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>Key</w:t>
            </w:r>
            <w:r w:rsidRPr="001E1DBB">
              <w:rPr>
                <w:rFonts w:ascii="Verdana" w:hAnsi="Verdana"/>
                <w:spacing w:val="-4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Points:</w:t>
            </w:r>
          </w:p>
          <w:p w14:paraId="7039DB8D" w14:textId="7EF5F53F" w:rsidR="00EF7963" w:rsidRPr="001E1DBB" w:rsidRDefault="00EF7963" w:rsidP="00EF7963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929"/>
              </w:tabs>
              <w:ind w:right="728"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eastAsia="Verdana" w:hAnsi="Verdana" w:cs="Verdana"/>
                <w:sz w:val="22"/>
                <w:szCs w:val="22"/>
              </w:rPr>
              <w:t>The use of lead protective devices and garments maintains the ALARA</w:t>
            </w:r>
            <w:r w:rsidRPr="001E1DBB">
              <w:rPr>
                <w:rFonts w:ascii="Verdana" w:eastAsia="Verdana" w:hAnsi="Verdana" w:cs="Verdana"/>
                <w:spacing w:val="-27"/>
                <w:sz w:val="22"/>
                <w:szCs w:val="22"/>
              </w:rPr>
              <w:t xml:space="preserve"> </w:t>
            </w:r>
            <w:r w:rsidRPr="001E1DBB">
              <w:rPr>
                <w:rFonts w:ascii="Verdana" w:eastAsia="Verdana" w:hAnsi="Verdana" w:cs="Verdana"/>
                <w:sz w:val="22"/>
                <w:szCs w:val="22"/>
              </w:rPr>
              <w:t xml:space="preserve">program principle designed for occupational exposures that are ‘As Low </w:t>
            </w:r>
            <w:proofErr w:type="gramStart"/>
            <w:r w:rsidRPr="001E1DBB">
              <w:rPr>
                <w:rFonts w:ascii="Verdana" w:eastAsia="Verdana" w:hAnsi="Verdana" w:cs="Verdana"/>
                <w:sz w:val="22"/>
                <w:szCs w:val="22"/>
              </w:rPr>
              <w:t>As</w:t>
            </w:r>
            <w:proofErr w:type="gramEnd"/>
            <w:r w:rsidRPr="001E1DBB">
              <w:rPr>
                <w:rFonts w:ascii="Verdana" w:eastAsia="Verdana" w:hAnsi="Verdana" w:cs="Verdana"/>
                <w:spacing w:val="-12"/>
                <w:sz w:val="22"/>
                <w:szCs w:val="22"/>
              </w:rPr>
              <w:t xml:space="preserve"> </w:t>
            </w:r>
            <w:r w:rsidRPr="001E1DBB">
              <w:rPr>
                <w:rFonts w:ascii="Verdana" w:eastAsia="Verdana" w:hAnsi="Verdana" w:cs="Verdana"/>
                <w:sz w:val="22"/>
                <w:szCs w:val="22"/>
              </w:rPr>
              <w:t>Reasonably Achievable’.</w:t>
            </w:r>
          </w:p>
          <w:p w14:paraId="76A8B032" w14:textId="77777777" w:rsidR="00EF7963" w:rsidRPr="001E1DBB" w:rsidRDefault="00EF7963" w:rsidP="00EF7963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929"/>
              </w:tabs>
              <w:spacing w:line="266" w:lineRule="exact"/>
              <w:ind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eastAsia="Verdana" w:hAnsi="Verdana" w:cs="Verdana"/>
                <w:sz w:val="22"/>
                <w:szCs w:val="22"/>
              </w:rPr>
              <w:t>In this document “lead” is used to indicate either “lead” or “lead equivalent”</w:t>
            </w:r>
            <w:r w:rsidRPr="001E1DBB">
              <w:rPr>
                <w:rFonts w:ascii="Verdana" w:eastAsia="Verdana" w:hAnsi="Verdana" w:cs="Verdana"/>
                <w:spacing w:val="-16"/>
                <w:sz w:val="22"/>
                <w:szCs w:val="22"/>
              </w:rPr>
              <w:t xml:space="preserve"> </w:t>
            </w:r>
            <w:r w:rsidRPr="001E1DBB">
              <w:rPr>
                <w:rFonts w:ascii="Verdana" w:eastAsia="Verdana" w:hAnsi="Verdana" w:cs="Verdana"/>
                <w:sz w:val="22"/>
                <w:szCs w:val="22"/>
              </w:rPr>
              <w:t>materials.</w:t>
            </w:r>
          </w:p>
          <w:p w14:paraId="5AD6F729" w14:textId="77777777" w:rsidR="001F7242" w:rsidRPr="001E1DBB" w:rsidRDefault="001F7242" w:rsidP="00B809D5">
            <w:pPr>
              <w:pStyle w:val="BodyText"/>
              <w:tabs>
                <w:tab w:val="left" w:pos="1444"/>
              </w:tabs>
              <w:ind w:right="-18"/>
              <w:rPr>
                <w:rFonts w:ascii="Verdana" w:hAnsi="Verdana"/>
                <w:b/>
                <w:sz w:val="22"/>
                <w:szCs w:val="22"/>
              </w:rPr>
            </w:pPr>
          </w:p>
          <w:p w14:paraId="16039466" w14:textId="6C4EE744" w:rsidR="00EF7963" w:rsidRPr="001E1DBB" w:rsidRDefault="00EF7963" w:rsidP="00EF7963">
            <w:pPr>
              <w:pStyle w:val="Heading1"/>
              <w:ind w:right="253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>Policy</w:t>
            </w:r>
            <w:r w:rsidRPr="001E1DBB">
              <w:rPr>
                <w:rFonts w:ascii="Verdana" w:hAnsi="Verdana"/>
                <w:spacing w:val="-6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Statement(s):</w:t>
            </w:r>
          </w:p>
          <w:p w14:paraId="2260C255" w14:textId="77777777" w:rsidR="00EF7963" w:rsidRPr="001E1DBB" w:rsidRDefault="00EF7963" w:rsidP="00EF7963">
            <w:pPr>
              <w:pStyle w:val="BodyText"/>
              <w:tabs>
                <w:tab w:val="left" w:pos="928"/>
              </w:tabs>
              <w:spacing w:before="1"/>
              <w:ind w:right="253" w:hanging="582"/>
              <w:rPr>
                <w:rFonts w:ascii="Verdana" w:hAnsi="Verdana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>1.</w:t>
            </w:r>
            <w:r w:rsidRPr="001E1DBB">
              <w:rPr>
                <w:rFonts w:ascii="Verdana" w:hAnsi="Verdana"/>
                <w:sz w:val="22"/>
                <w:szCs w:val="22"/>
              </w:rPr>
              <w:tab/>
              <w:t>All personnel present in the room where the ionizing radiation is being used are</w:t>
            </w:r>
            <w:r w:rsidRPr="001E1DBB">
              <w:rPr>
                <w:rFonts w:ascii="Verdana" w:hAnsi="Verdana"/>
                <w:spacing w:val="-26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required to wear protective lead</w:t>
            </w:r>
            <w:r w:rsidRPr="001E1DBB">
              <w:rPr>
                <w:rFonts w:ascii="Verdana" w:hAnsi="Verdana"/>
                <w:spacing w:val="-8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garments.</w:t>
            </w:r>
          </w:p>
          <w:p w14:paraId="750BEFF9" w14:textId="77777777" w:rsidR="00EF7963" w:rsidRPr="001E1DBB" w:rsidRDefault="00EF7963" w:rsidP="00EF7963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6020D07" w14:textId="77777777" w:rsidR="00EF7963" w:rsidRPr="001E1DBB" w:rsidRDefault="00EF7963" w:rsidP="00EF7963">
            <w:pPr>
              <w:pStyle w:val="Heading1"/>
              <w:spacing w:line="267" w:lineRule="exact"/>
              <w:ind w:right="253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>Procedure:</w:t>
            </w:r>
          </w:p>
          <w:p w14:paraId="77BAC332" w14:textId="77777777" w:rsidR="00EF7963" w:rsidRPr="001E1DBB" w:rsidRDefault="00EF7963" w:rsidP="00EF7963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929"/>
              </w:tabs>
              <w:ind w:right="442"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eastAsia="Verdana" w:hAnsi="Verdana" w:cs="Verdana"/>
                <w:sz w:val="22"/>
                <w:szCs w:val="22"/>
              </w:rPr>
              <w:t>Due to requirements in place by the Connecticut Department of Energy</w:t>
            </w:r>
            <w:r w:rsidRPr="001E1DBB">
              <w:rPr>
                <w:rFonts w:ascii="Verdana" w:eastAsia="Verdana" w:hAnsi="Verdana" w:cs="Verdana"/>
                <w:spacing w:val="-19"/>
                <w:sz w:val="22"/>
                <w:szCs w:val="22"/>
              </w:rPr>
              <w:t xml:space="preserve"> </w:t>
            </w:r>
            <w:r w:rsidRPr="001E1DBB">
              <w:rPr>
                <w:rFonts w:ascii="Verdana" w:eastAsia="Verdana" w:hAnsi="Verdana" w:cs="Verdana"/>
                <w:sz w:val="22"/>
                <w:szCs w:val="22"/>
              </w:rPr>
              <w:t>and Environmental Protection (DEEP) and the standard in place by The Joint</w:t>
            </w:r>
            <w:r w:rsidRPr="001E1DBB">
              <w:rPr>
                <w:rFonts w:ascii="Verdana" w:eastAsia="Verdana" w:hAnsi="Verdana" w:cs="Verdana"/>
                <w:spacing w:val="-27"/>
                <w:sz w:val="22"/>
                <w:szCs w:val="22"/>
              </w:rPr>
              <w:t xml:space="preserve"> </w:t>
            </w:r>
            <w:r w:rsidRPr="001E1DBB">
              <w:rPr>
                <w:rFonts w:ascii="Verdana" w:eastAsia="Verdana" w:hAnsi="Verdana" w:cs="Verdana"/>
                <w:sz w:val="22"/>
                <w:szCs w:val="22"/>
              </w:rPr>
              <w:t>Commission, health care organizations are required to perform annual inspections of</w:t>
            </w:r>
            <w:r w:rsidRPr="001E1DBB">
              <w:rPr>
                <w:rFonts w:ascii="Verdana" w:eastAsia="Verdana" w:hAnsi="Verdana" w:cs="Verdana"/>
                <w:spacing w:val="-15"/>
                <w:sz w:val="22"/>
                <w:szCs w:val="22"/>
              </w:rPr>
              <w:t xml:space="preserve"> </w:t>
            </w:r>
            <w:r w:rsidRPr="001E1DBB">
              <w:rPr>
                <w:rFonts w:ascii="Verdana" w:eastAsia="Verdana" w:hAnsi="Verdana" w:cs="Verdana"/>
                <w:sz w:val="22"/>
                <w:szCs w:val="22"/>
              </w:rPr>
              <w:t xml:space="preserve">medical equipment, including lead protective garments (aprons and thyroid shields </w:t>
            </w:r>
            <w:proofErr w:type="spellStart"/>
            <w:r w:rsidRPr="001E1DBB">
              <w:rPr>
                <w:rFonts w:ascii="Verdana" w:eastAsia="Verdana" w:hAnsi="Verdana" w:cs="Verdana"/>
                <w:sz w:val="22"/>
                <w:szCs w:val="22"/>
              </w:rPr>
              <w:t>etc</w:t>
            </w:r>
            <w:proofErr w:type="spellEnd"/>
            <w:r w:rsidRPr="001E1DBB">
              <w:rPr>
                <w:rFonts w:ascii="Verdana" w:eastAsia="Verdana" w:hAnsi="Verdana" w:cs="Verdana"/>
                <w:sz w:val="22"/>
                <w:szCs w:val="22"/>
              </w:rPr>
              <w:t>…).</w:t>
            </w:r>
            <w:r w:rsidRPr="001E1DBB">
              <w:rPr>
                <w:rFonts w:ascii="Verdana" w:eastAsia="Verdana" w:hAnsi="Verdana" w:cs="Verdana"/>
                <w:spacing w:val="-16"/>
                <w:sz w:val="22"/>
                <w:szCs w:val="22"/>
              </w:rPr>
              <w:t xml:space="preserve"> </w:t>
            </w:r>
            <w:r w:rsidRPr="001E1DBB">
              <w:rPr>
                <w:rFonts w:ascii="Verdana" w:eastAsia="Verdana" w:hAnsi="Verdana" w:cs="Verdana"/>
                <w:sz w:val="22"/>
                <w:szCs w:val="22"/>
              </w:rPr>
              <w:t>Lead garments significantly reduce the occupational exposure received during</w:t>
            </w:r>
            <w:r w:rsidRPr="001E1DBB">
              <w:rPr>
                <w:rFonts w:ascii="Verdana" w:eastAsia="Verdana" w:hAnsi="Verdana" w:cs="Verdana"/>
                <w:spacing w:val="-20"/>
                <w:sz w:val="22"/>
                <w:szCs w:val="22"/>
              </w:rPr>
              <w:t xml:space="preserve"> </w:t>
            </w:r>
            <w:r w:rsidRPr="001E1DBB">
              <w:rPr>
                <w:rFonts w:ascii="Verdana" w:eastAsia="Verdana" w:hAnsi="Verdana" w:cs="Verdana"/>
                <w:sz w:val="22"/>
                <w:szCs w:val="22"/>
              </w:rPr>
              <w:t>diagnostic imaging</w:t>
            </w:r>
            <w:r w:rsidRPr="001E1D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 </w:t>
            </w:r>
            <w:r w:rsidRPr="001E1DBB">
              <w:rPr>
                <w:rFonts w:ascii="Verdana" w:eastAsia="Verdana" w:hAnsi="Verdana" w:cs="Verdana"/>
                <w:sz w:val="22"/>
                <w:szCs w:val="22"/>
              </w:rPr>
              <w:t>procedures.</w:t>
            </w:r>
          </w:p>
          <w:p w14:paraId="52DF4674" w14:textId="77777777" w:rsidR="00EF7963" w:rsidRPr="001E1DBB" w:rsidRDefault="00EF7963" w:rsidP="00EF7963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929"/>
              </w:tabs>
              <w:spacing w:before="1" w:line="267" w:lineRule="exact"/>
              <w:ind w:right="253"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>Each imaging area is responsible</w:t>
            </w:r>
            <w:r w:rsidRPr="001E1DBB">
              <w:rPr>
                <w:rFonts w:ascii="Verdana" w:hAnsi="Verdana"/>
                <w:spacing w:val="-6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for:</w:t>
            </w:r>
          </w:p>
          <w:p w14:paraId="5A9EC28E" w14:textId="4D86829E" w:rsidR="00EF7963" w:rsidRPr="001E1DBB" w:rsidRDefault="00EF7963" w:rsidP="00EF7963">
            <w:pPr>
              <w:pStyle w:val="ListParagraph"/>
              <w:widowControl w:val="0"/>
              <w:numPr>
                <w:ilvl w:val="1"/>
                <w:numId w:val="64"/>
              </w:numPr>
              <w:tabs>
                <w:tab w:val="left" w:pos="1649"/>
              </w:tabs>
              <w:spacing w:line="266" w:lineRule="exact"/>
              <w:ind w:right="253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 xml:space="preserve">Lead apron purchases (from an approved </w:t>
            </w:r>
            <w:proofErr w:type="gramStart"/>
            <w:r w:rsidRPr="001E1DBB">
              <w:rPr>
                <w:rFonts w:ascii="Verdana" w:hAnsi="Verdana"/>
                <w:sz w:val="22"/>
                <w:szCs w:val="22"/>
              </w:rPr>
              <w:t>lead apron</w:t>
            </w:r>
            <w:proofErr w:type="gramEnd"/>
            <w:r w:rsidRPr="001E1DBB">
              <w:rPr>
                <w:rFonts w:ascii="Verdana" w:hAnsi="Verdana"/>
                <w:sz w:val="22"/>
                <w:szCs w:val="22"/>
              </w:rPr>
              <w:t xml:space="preserve"> apparel vendor</w:t>
            </w:r>
            <w:r w:rsidRPr="001E1DBB">
              <w:rPr>
                <w:rFonts w:ascii="Verdana" w:hAnsi="Verdana"/>
                <w:spacing w:val="-19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only)</w:t>
            </w:r>
          </w:p>
          <w:p w14:paraId="179AA970" w14:textId="77777777" w:rsidR="00EF7963" w:rsidRPr="001E1DBB" w:rsidRDefault="00EF7963" w:rsidP="00EF7963">
            <w:pPr>
              <w:pStyle w:val="ListParagraph"/>
              <w:widowControl w:val="0"/>
              <w:numPr>
                <w:ilvl w:val="1"/>
                <w:numId w:val="64"/>
              </w:numPr>
              <w:tabs>
                <w:tab w:val="left" w:pos="1649"/>
              </w:tabs>
              <w:spacing w:line="267" w:lineRule="exact"/>
              <w:ind w:right="253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>Inspection upon</w:t>
            </w:r>
            <w:r w:rsidRPr="001E1DBB">
              <w:rPr>
                <w:rFonts w:ascii="Verdana" w:hAnsi="Verdana"/>
                <w:spacing w:val="-4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arrival</w:t>
            </w:r>
          </w:p>
          <w:p w14:paraId="2362FE16" w14:textId="049BA844" w:rsidR="00EF7963" w:rsidRPr="001E1DBB" w:rsidRDefault="00EF7963" w:rsidP="00EF7963">
            <w:pPr>
              <w:pStyle w:val="ListParagraph"/>
              <w:widowControl w:val="0"/>
              <w:numPr>
                <w:ilvl w:val="1"/>
                <w:numId w:val="64"/>
              </w:numPr>
              <w:tabs>
                <w:tab w:val="left" w:pos="1649"/>
              </w:tabs>
              <w:spacing w:before="1"/>
              <w:ind w:right="253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 xml:space="preserve">Maintaining an inventory (database) of all </w:t>
            </w:r>
            <w:proofErr w:type="gramStart"/>
            <w:r w:rsidRPr="001E1DBB">
              <w:rPr>
                <w:rFonts w:ascii="Verdana" w:hAnsi="Verdana"/>
                <w:sz w:val="22"/>
                <w:szCs w:val="22"/>
              </w:rPr>
              <w:t>leaded</w:t>
            </w:r>
            <w:proofErr w:type="gramEnd"/>
            <w:r w:rsidRPr="001E1DBB">
              <w:rPr>
                <w:rFonts w:ascii="Verdana" w:hAnsi="Verdana"/>
                <w:sz w:val="22"/>
                <w:szCs w:val="22"/>
              </w:rPr>
              <w:t xml:space="preserve"> apparel in the</w:t>
            </w:r>
            <w:r w:rsidRPr="001E1DBB">
              <w:rPr>
                <w:rFonts w:ascii="Verdana" w:hAnsi="Verdana"/>
                <w:spacing w:val="-17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department</w:t>
            </w:r>
          </w:p>
          <w:p w14:paraId="4B9361F5" w14:textId="77777777" w:rsidR="00EF7963" w:rsidRPr="001E1DBB" w:rsidRDefault="00EF7963" w:rsidP="00EF7963">
            <w:pPr>
              <w:pStyle w:val="ListParagraph"/>
              <w:widowControl w:val="0"/>
              <w:numPr>
                <w:ilvl w:val="1"/>
                <w:numId w:val="64"/>
              </w:numPr>
              <w:tabs>
                <w:tab w:val="left" w:pos="1549"/>
              </w:tabs>
              <w:spacing w:before="51" w:line="267" w:lineRule="exact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>Performing an annual survey of lead apron</w:t>
            </w:r>
            <w:r w:rsidRPr="001E1DBB">
              <w:rPr>
                <w:rFonts w:ascii="Verdana" w:hAnsi="Verdana"/>
                <w:spacing w:val="-11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inventory</w:t>
            </w:r>
          </w:p>
          <w:p w14:paraId="7021DA6E" w14:textId="77777777" w:rsidR="00EF7963" w:rsidRPr="001E1DBB" w:rsidRDefault="00EF7963" w:rsidP="00EF7963">
            <w:pPr>
              <w:pStyle w:val="ListParagraph"/>
              <w:widowControl w:val="0"/>
              <w:numPr>
                <w:ilvl w:val="1"/>
                <w:numId w:val="64"/>
              </w:numPr>
              <w:tabs>
                <w:tab w:val="left" w:pos="1549"/>
              </w:tabs>
              <w:spacing w:line="266" w:lineRule="exact"/>
              <w:ind w:left="1548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>Appropriate storage of lead</w:t>
            </w:r>
            <w:r w:rsidRPr="001E1DBB">
              <w:rPr>
                <w:rFonts w:ascii="Verdana" w:hAnsi="Verdana"/>
                <w:spacing w:val="-5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apparel</w:t>
            </w:r>
          </w:p>
          <w:p w14:paraId="5DC5936A" w14:textId="77777777" w:rsidR="00EF7963" w:rsidRPr="001E1DBB" w:rsidRDefault="00EF7963" w:rsidP="00EF7963">
            <w:pPr>
              <w:pStyle w:val="ListParagraph"/>
              <w:widowControl w:val="0"/>
              <w:numPr>
                <w:ilvl w:val="1"/>
                <w:numId w:val="64"/>
              </w:numPr>
              <w:tabs>
                <w:tab w:val="left" w:pos="1549"/>
              </w:tabs>
              <w:spacing w:line="267" w:lineRule="exact"/>
              <w:ind w:left="1548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t>Cleaning of the lead</w:t>
            </w:r>
            <w:r w:rsidRPr="001E1DBB">
              <w:rPr>
                <w:rFonts w:ascii="Verdana" w:hAnsi="Verdana"/>
                <w:spacing w:val="-7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apparel</w:t>
            </w:r>
          </w:p>
          <w:p w14:paraId="7FB5213F" w14:textId="77777777" w:rsidR="00EF7963" w:rsidRPr="001E1DBB" w:rsidRDefault="00EF7963" w:rsidP="00EF7963">
            <w:pPr>
              <w:pStyle w:val="ListParagraph"/>
              <w:widowControl w:val="0"/>
              <w:numPr>
                <w:ilvl w:val="1"/>
                <w:numId w:val="64"/>
              </w:numPr>
              <w:tabs>
                <w:tab w:val="left" w:pos="1549"/>
              </w:tabs>
              <w:spacing w:before="1"/>
              <w:ind w:left="1548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1E1DBB">
              <w:rPr>
                <w:rFonts w:ascii="Verdana" w:hAnsi="Verdana"/>
                <w:sz w:val="22"/>
                <w:szCs w:val="22"/>
              </w:rPr>
              <w:lastRenderedPageBreak/>
              <w:t>Disposal of lead garments inventory (as</w:t>
            </w:r>
            <w:r w:rsidRPr="001E1DBB">
              <w:rPr>
                <w:rFonts w:ascii="Verdana" w:hAnsi="Verdana"/>
                <w:spacing w:val="-11"/>
                <w:sz w:val="22"/>
                <w:szCs w:val="22"/>
              </w:rPr>
              <w:t xml:space="preserve"> </w:t>
            </w:r>
            <w:r w:rsidRPr="001E1DBB">
              <w:rPr>
                <w:rFonts w:ascii="Verdana" w:hAnsi="Verdana"/>
                <w:sz w:val="22"/>
                <w:szCs w:val="22"/>
              </w:rPr>
              <w:t>needed)</w:t>
            </w:r>
          </w:p>
          <w:p w14:paraId="62C962A0" w14:textId="77777777" w:rsidR="00EF7963" w:rsidRPr="001E1DBB" w:rsidRDefault="00EF7963" w:rsidP="00EF7963">
            <w:pPr>
              <w:spacing w:before="1"/>
              <w:rPr>
                <w:rFonts w:ascii="Verdana" w:eastAsia="Verdana" w:hAnsi="Verdana" w:cs="Verdana"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97"/>
              <w:gridCol w:w="2194"/>
            </w:tblGrid>
            <w:tr w:rsidR="00EF7963" w:rsidRPr="001E1DBB" w14:paraId="57043ECE" w14:textId="77777777" w:rsidTr="003A7F5F">
              <w:trPr>
                <w:trHeight w:hRule="exact" w:val="545"/>
              </w:trPr>
              <w:tc>
                <w:tcPr>
                  <w:tcW w:w="8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62D96DF6" w14:textId="77777777" w:rsidR="00EF7963" w:rsidRPr="001E1DBB" w:rsidRDefault="00EF7963" w:rsidP="00EF7963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Purchasing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4A5C6E67" w14:textId="77777777" w:rsidR="00EF7963" w:rsidRPr="001E1DBB" w:rsidRDefault="00EF7963" w:rsidP="00EF7963">
                  <w:pPr>
                    <w:pStyle w:val="TableParagraph"/>
                    <w:ind w:left="103" w:right="586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Department Responsible</w:t>
                  </w:r>
                </w:p>
              </w:tc>
            </w:tr>
            <w:tr w:rsidR="00EF7963" w:rsidRPr="001E1DBB" w14:paraId="024A26AD" w14:textId="77777777" w:rsidTr="003A7F5F">
              <w:trPr>
                <w:trHeight w:hRule="exact" w:val="1078"/>
              </w:trPr>
              <w:tc>
                <w:tcPr>
                  <w:tcW w:w="8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EA596C" w14:textId="77777777" w:rsidR="00EF7963" w:rsidRPr="001E1DBB" w:rsidRDefault="00EF7963" w:rsidP="00EF7963">
                  <w:pPr>
                    <w:pStyle w:val="TableParagraph"/>
                    <w:ind w:left="134" w:right="25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Lead or lead equivalent protective garments can be color-coded</w:t>
                  </w:r>
                  <w:r w:rsidRPr="001E1DBB">
                    <w:rPr>
                      <w:rFonts w:ascii="Verdana" w:hAnsi="Verdana"/>
                      <w:spacing w:val="-13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to differentiate facility departments. Department name may</w:t>
                  </w:r>
                  <w:r w:rsidRPr="001E1DBB">
                    <w:rPr>
                      <w:rFonts w:ascii="Verdana" w:hAnsi="Verdana"/>
                      <w:spacing w:val="-13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be embroidered on the garment. If ordering for specific personnel,</w:t>
                  </w:r>
                  <w:r w:rsidRPr="001E1DBB">
                    <w:rPr>
                      <w:rFonts w:ascii="Verdana" w:hAnsi="Verdana"/>
                      <w:spacing w:val="-16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Velcro name tag can be</w:t>
                  </w:r>
                  <w:r w:rsidRPr="001E1DBB">
                    <w:rPr>
                      <w:rFonts w:ascii="Verdana" w:hAnsi="Verdana"/>
                      <w:spacing w:val="-8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used.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75765A" w14:textId="63C98F67" w:rsidR="00EF7963" w:rsidRPr="001E1DBB" w:rsidRDefault="00EF7963" w:rsidP="00EF7963">
                  <w:pPr>
                    <w:pStyle w:val="TableParagraph"/>
                    <w:ind w:left="103" w:right="258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All personnel</w:t>
                  </w:r>
                </w:p>
              </w:tc>
            </w:tr>
            <w:tr w:rsidR="00EF7963" w:rsidRPr="001E1DBB" w14:paraId="31706BD8" w14:textId="77777777" w:rsidTr="003A7F5F">
              <w:trPr>
                <w:trHeight w:hRule="exact" w:val="288"/>
              </w:trPr>
              <w:tc>
                <w:tcPr>
                  <w:tcW w:w="819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1BA755D" w14:textId="77777777" w:rsidR="00EF7963" w:rsidRPr="001E1DBB" w:rsidRDefault="00EF7963" w:rsidP="00EF7963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Protective garments will include, at a minimum, apron coverage</w:t>
                  </w:r>
                  <w:r w:rsidRPr="001E1DBB">
                    <w:rPr>
                      <w:rFonts w:ascii="Verdana" w:hAnsi="Verdana"/>
                      <w:spacing w:val="-2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from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9356BAC" w14:textId="77777777" w:rsidR="00EF7963" w:rsidRPr="001E1DBB" w:rsidRDefault="00EF7963" w:rsidP="00EF7963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All personnel</w:t>
                  </w:r>
                </w:p>
              </w:tc>
            </w:tr>
            <w:tr w:rsidR="00EF7963" w:rsidRPr="001E1DBB" w14:paraId="2CC01B81" w14:textId="77777777" w:rsidTr="003A7F5F">
              <w:trPr>
                <w:trHeight w:hRule="exact" w:val="268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0E60673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shoulder to mid-femur with an anterior lead or lead</w:t>
                  </w:r>
                  <w:r w:rsidRPr="001E1DBB">
                    <w:rPr>
                      <w:rFonts w:ascii="Verdana" w:hAnsi="Verdana"/>
                      <w:spacing w:val="-2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equivalent</w:t>
                  </w:r>
                </w:p>
              </w:tc>
              <w:tc>
                <w:tcPr>
                  <w:tcW w:w="219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3924078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working</w:t>
                  </w:r>
                  <w:r w:rsidRPr="001E1DBB">
                    <w:rPr>
                      <w:rFonts w:ascii="Verdana" w:hAnsi="Verdana"/>
                      <w:spacing w:val="-7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with</w:t>
                  </w:r>
                </w:p>
              </w:tc>
            </w:tr>
            <w:tr w:rsidR="00EF7963" w:rsidRPr="001E1DBB" w14:paraId="304EBF32" w14:textId="77777777" w:rsidTr="003A7F5F">
              <w:trPr>
                <w:trHeight w:hRule="exact" w:val="268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0EBEA85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thickness of at least 0.25 millimeters (0.25 mm) for General</w:t>
                  </w:r>
                  <w:r w:rsidRPr="001E1DBB">
                    <w:rPr>
                      <w:rFonts w:ascii="Verdana" w:hAnsi="Verdana"/>
                      <w:spacing w:val="-2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X-Ray</w:t>
                  </w:r>
                </w:p>
              </w:tc>
              <w:tc>
                <w:tcPr>
                  <w:tcW w:w="219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590D52B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Radiologic</w:t>
                  </w:r>
                </w:p>
              </w:tc>
            </w:tr>
            <w:tr w:rsidR="00EF7963" w:rsidRPr="001E1DBB" w14:paraId="243B1C99" w14:textId="77777777" w:rsidTr="003A7F5F">
              <w:trPr>
                <w:trHeight w:hRule="exact" w:val="268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8099C35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procedures (non-intervention fluoroscopy</w:t>
                  </w:r>
                  <w:r w:rsidRPr="001E1DBB">
                    <w:rPr>
                      <w:rFonts w:ascii="Verdana" w:hAnsi="Verdana"/>
                      <w:spacing w:val="-18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procedures).</w:t>
                  </w:r>
                </w:p>
              </w:tc>
              <w:tc>
                <w:tcPr>
                  <w:tcW w:w="219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3BA7C31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producing</w:t>
                  </w:r>
                </w:p>
              </w:tc>
            </w:tr>
            <w:tr w:rsidR="00EF7963" w:rsidRPr="001E1DBB" w14:paraId="23336663" w14:textId="77777777" w:rsidTr="003A7F5F">
              <w:trPr>
                <w:trHeight w:hRule="exact" w:val="266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AC4E749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194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</w:tcPr>
                <w:p w14:paraId="3EE99CDB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equipment</w:t>
                  </w:r>
                </w:p>
              </w:tc>
            </w:tr>
            <w:tr w:rsidR="00EF7963" w:rsidRPr="001E1DBB" w14:paraId="07264926" w14:textId="77777777" w:rsidTr="003A7F5F">
              <w:trPr>
                <w:trHeight w:hRule="exact" w:val="268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5EB9BDD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For Fluoroscopy / Interventional procedure areas, lead or</w:t>
                  </w:r>
                  <w:r w:rsidRPr="001E1DBB">
                    <w:rPr>
                      <w:rFonts w:ascii="Verdana" w:hAnsi="Verdana"/>
                      <w:spacing w:val="-1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lead</w:t>
                  </w:r>
                </w:p>
              </w:tc>
              <w:tc>
                <w:tcPr>
                  <w:tcW w:w="21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AC73418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2B0D9019" w14:textId="77777777" w:rsidTr="003A7F5F">
              <w:trPr>
                <w:trHeight w:hRule="exact" w:val="402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2D0F4C5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equivalent thickness of at least 0.35mm is</w:t>
                  </w:r>
                  <w:r w:rsidRPr="001E1DBB">
                    <w:rPr>
                      <w:rFonts w:ascii="Verdana" w:hAnsi="Verdana"/>
                      <w:spacing w:val="-2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recommended.</w:t>
                  </w:r>
                </w:p>
              </w:tc>
              <w:tc>
                <w:tcPr>
                  <w:tcW w:w="21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54B0BBA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61AE5090" w14:textId="77777777" w:rsidTr="003A7F5F">
              <w:trPr>
                <w:trHeight w:hRule="exact" w:val="401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25DEB65" w14:textId="77777777" w:rsidR="00EF7963" w:rsidRPr="001E1DBB" w:rsidRDefault="00EF7963" w:rsidP="00EF7963">
                  <w:pPr>
                    <w:pStyle w:val="TableParagraph"/>
                    <w:spacing w:before="118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Thyroid shields of 0.5 mm lead/lead equivalent thickness</w:t>
                  </w:r>
                  <w:r w:rsidRPr="001E1DBB">
                    <w:rPr>
                      <w:rFonts w:ascii="Verdana" w:hAnsi="Verdana"/>
                      <w:spacing w:val="-2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are</w:t>
                  </w:r>
                </w:p>
              </w:tc>
              <w:tc>
                <w:tcPr>
                  <w:tcW w:w="21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81C5324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56F08767" w14:textId="77777777" w:rsidTr="003A7F5F">
              <w:trPr>
                <w:trHeight w:hRule="exact" w:val="401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7557EE6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recommended.</w:t>
                  </w:r>
                </w:p>
              </w:tc>
              <w:tc>
                <w:tcPr>
                  <w:tcW w:w="21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5F22E8C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19A7002D" w14:textId="77777777" w:rsidTr="003A7F5F">
              <w:trPr>
                <w:trHeight w:hRule="exact" w:val="401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4874C63" w14:textId="77777777" w:rsidR="00EF7963" w:rsidRPr="001E1DBB" w:rsidRDefault="00EF7963" w:rsidP="00EF7963">
                  <w:pPr>
                    <w:pStyle w:val="TableParagraph"/>
                    <w:spacing w:before="118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Lead glass screens and/or personal lead glasses with side shields</w:t>
                  </w:r>
                  <w:r w:rsidRPr="001E1DBB">
                    <w:rPr>
                      <w:rFonts w:ascii="Verdana" w:hAnsi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of</w:t>
                  </w:r>
                </w:p>
              </w:tc>
              <w:tc>
                <w:tcPr>
                  <w:tcW w:w="21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58A673B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256FFCEF" w14:textId="77777777" w:rsidTr="003A7F5F">
              <w:trPr>
                <w:trHeight w:hRule="exact" w:val="268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6BE8B9A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at least 0.75 mm lead or lead equivalent will reduce the exposure</w:t>
                  </w:r>
                  <w:r w:rsidRPr="001E1DBB">
                    <w:rPr>
                      <w:rFonts w:ascii="Verdana" w:hAnsi="Verdana"/>
                      <w:spacing w:val="-2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to</w:t>
                  </w:r>
                </w:p>
              </w:tc>
              <w:tc>
                <w:tcPr>
                  <w:tcW w:w="21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6FE50D6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2116312A" w14:textId="77777777" w:rsidTr="003A7F5F">
              <w:trPr>
                <w:trHeight w:hRule="exact" w:val="268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4471279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the lens of the eyes. Personnel working at bedside in high</w:t>
                  </w:r>
                  <w:r w:rsidRPr="001E1DBB">
                    <w:rPr>
                      <w:rFonts w:ascii="Verdana" w:hAnsi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exposure</w:t>
                  </w:r>
                </w:p>
              </w:tc>
              <w:tc>
                <w:tcPr>
                  <w:tcW w:w="21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59C87E5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680A2C93" w14:textId="77777777" w:rsidTr="003A7F5F">
              <w:trPr>
                <w:trHeight w:hRule="exact" w:val="268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B68CAFB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proofErr w:type="gramStart"/>
                  <w:r w:rsidRPr="001E1DBB">
                    <w:rPr>
                      <w:rFonts w:ascii="Verdana" w:hAnsi="Verdana"/>
                    </w:rPr>
                    <w:t>fluoroscopy</w:t>
                  </w:r>
                  <w:proofErr w:type="gramEnd"/>
                  <w:r w:rsidRPr="001E1DBB">
                    <w:rPr>
                      <w:rFonts w:ascii="Verdana" w:hAnsi="Verdana"/>
                    </w:rPr>
                    <w:t xml:space="preserve"> procedures are recommended to use lead eye</w:t>
                  </w:r>
                  <w:r w:rsidRPr="001E1DBB">
                    <w:rPr>
                      <w:rFonts w:ascii="Verdana" w:hAnsi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protection.</w:t>
                  </w:r>
                </w:p>
              </w:tc>
              <w:tc>
                <w:tcPr>
                  <w:tcW w:w="21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E3FFE43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24C804FD" w14:textId="77777777" w:rsidTr="003A7F5F">
              <w:trPr>
                <w:trHeight w:hRule="exact" w:val="268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95CF43E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Certain staff may be required to wear lead glasses based</w:t>
                  </w:r>
                  <w:r w:rsidRPr="001E1DBB">
                    <w:rPr>
                      <w:rFonts w:ascii="Verdana" w:hAnsi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on</w:t>
                  </w:r>
                </w:p>
              </w:tc>
              <w:tc>
                <w:tcPr>
                  <w:tcW w:w="21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E12DD7E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0B948BAF" w14:textId="77777777" w:rsidTr="003A7F5F">
              <w:trPr>
                <w:trHeight w:hRule="exact" w:val="525"/>
              </w:trPr>
              <w:tc>
                <w:tcPr>
                  <w:tcW w:w="81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742C10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dosimetry</w:t>
                  </w:r>
                  <w:r w:rsidRPr="001E1DBB">
                    <w:rPr>
                      <w:rFonts w:ascii="Verdana" w:hAnsi="Verdana"/>
                      <w:spacing w:val="-6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review.</w:t>
                  </w:r>
                </w:p>
              </w:tc>
              <w:tc>
                <w:tcPr>
                  <w:tcW w:w="21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CB269A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3013CC5A" w14:textId="77777777" w:rsidTr="003A7F5F">
              <w:trPr>
                <w:trHeight w:hRule="exact" w:val="287"/>
              </w:trPr>
              <w:tc>
                <w:tcPr>
                  <w:tcW w:w="819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CBF72B8" w14:textId="77777777" w:rsidR="00EF7963" w:rsidRPr="001E1DBB" w:rsidRDefault="00EF7963" w:rsidP="00EF7963">
                  <w:pPr>
                    <w:pStyle w:val="TableParagraph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Before purchasing lead garments, department leadership approval</w:t>
                  </w:r>
                  <w:r w:rsidRPr="001E1DBB">
                    <w:rPr>
                      <w:rFonts w:ascii="Verdana" w:hAnsi="Verdana"/>
                      <w:spacing w:val="-23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and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7A0D4E3" w14:textId="77777777" w:rsidR="00EF7963" w:rsidRPr="001E1DBB" w:rsidRDefault="00EF7963" w:rsidP="00EF7963">
                  <w:pPr>
                    <w:pStyle w:val="TableParagraph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The</w:t>
                  </w:r>
                  <w:r w:rsidRPr="001E1DBB">
                    <w:rPr>
                      <w:rFonts w:ascii="Verdana" w:hAnsi="Verdana"/>
                      <w:spacing w:val="-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Department</w:t>
                  </w:r>
                </w:p>
              </w:tc>
            </w:tr>
            <w:tr w:rsidR="00EF7963" w:rsidRPr="001E1DBB" w14:paraId="374FCBB7" w14:textId="77777777" w:rsidTr="003A7F5F">
              <w:trPr>
                <w:trHeight w:hRule="exact" w:val="268"/>
              </w:trPr>
              <w:tc>
                <w:tcPr>
                  <w:tcW w:w="8197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</w:tcPr>
                <w:p w14:paraId="029361E8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proofErr w:type="gramStart"/>
                  <w:r w:rsidRPr="001E1DBB">
                    <w:rPr>
                      <w:rFonts w:ascii="Verdana" w:hAnsi="Verdana"/>
                    </w:rPr>
                    <w:t>a PO#</w:t>
                  </w:r>
                  <w:proofErr w:type="gramEnd"/>
                  <w:r w:rsidRPr="001E1DBB">
                    <w:rPr>
                      <w:rFonts w:ascii="Verdana" w:hAnsi="Verdana"/>
                    </w:rPr>
                    <w:t xml:space="preserve"> is</w:t>
                  </w:r>
                  <w:r w:rsidRPr="001E1DBB">
                    <w:rPr>
                      <w:rFonts w:ascii="Verdana" w:hAnsi="Verdana"/>
                      <w:spacing w:val="-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required</w:t>
                  </w:r>
                </w:p>
              </w:tc>
              <w:tc>
                <w:tcPr>
                  <w:tcW w:w="219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B1FA026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Lead-</w:t>
                  </w:r>
                  <w:r w:rsidRPr="001E1DBB">
                    <w:rPr>
                      <w:rFonts w:ascii="Verdana" w:hAnsi="Verdana"/>
                      <w:spacing w:val="-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</w:t>
                  </w:r>
                </w:p>
              </w:tc>
            </w:tr>
            <w:tr w:rsidR="00EF7963" w:rsidRPr="001E1DBB" w14:paraId="1FDA910B" w14:textId="77777777" w:rsidTr="003A7F5F">
              <w:trPr>
                <w:trHeight w:hRule="exact" w:val="268"/>
              </w:trPr>
              <w:tc>
                <w:tcPr>
                  <w:tcW w:w="819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B470A45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19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F61A3ED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Survey</w:t>
                  </w:r>
                </w:p>
              </w:tc>
            </w:tr>
            <w:tr w:rsidR="00EF7963" w:rsidRPr="001E1DBB" w14:paraId="101D59BF" w14:textId="77777777" w:rsidTr="003A7F5F">
              <w:trPr>
                <w:trHeight w:hRule="exact" w:val="258"/>
              </w:trPr>
              <w:tc>
                <w:tcPr>
                  <w:tcW w:w="819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FB1396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1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2B2B00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Coordinator</w:t>
                  </w:r>
                </w:p>
              </w:tc>
            </w:tr>
          </w:tbl>
          <w:p w14:paraId="5108B772" w14:textId="77777777" w:rsidR="00EF7963" w:rsidRPr="001E1DBB" w:rsidRDefault="00EF7963" w:rsidP="00EF7963">
            <w:pPr>
              <w:spacing w:before="11"/>
              <w:rPr>
                <w:rFonts w:ascii="Verdana" w:eastAsia="Verdana" w:hAnsi="Verdana" w:cs="Verdana"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31"/>
              <w:gridCol w:w="2161"/>
            </w:tblGrid>
            <w:tr w:rsidR="00EF7963" w:rsidRPr="001E1DBB" w14:paraId="13A55518" w14:textId="77777777" w:rsidTr="003A7F5F">
              <w:trPr>
                <w:trHeight w:hRule="exact" w:val="545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5672800E" w14:textId="77777777" w:rsidR="00EF7963" w:rsidRPr="001E1DBB" w:rsidRDefault="00EF7963" w:rsidP="00EF7963">
                  <w:pPr>
                    <w:pStyle w:val="TableParagraph"/>
                    <w:ind w:left="103" w:right="489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New or Refurbished Apron Arrival-Receipt of New Lead</w:t>
                  </w:r>
                  <w:r w:rsidRPr="001E1DBB">
                    <w:rPr>
                      <w:rFonts w:ascii="Verdana" w:hAnsi="Verdana"/>
                      <w:b/>
                      <w:spacing w:val="-15"/>
                    </w:rPr>
                    <w:t xml:space="preserve"> </w:t>
                  </w:r>
                  <w:r w:rsidRPr="001E1DBB">
                    <w:rPr>
                      <w:rFonts w:ascii="Verdana" w:hAnsi="Verdana"/>
                      <w:b/>
                    </w:rPr>
                    <w:t>Apron Inventory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01A78BA8" w14:textId="77777777" w:rsidR="00EF7963" w:rsidRPr="001E1DBB" w:rsidRDefault="00EF7963" w:rsidP="00EF7963">
                  <w:pPr>
                    <w:pStyle w:val="TableParagraph"/>
                    <w:ind w:left="103" w:right="552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Department Responsible</w:t>
                  </w:r>
                </w:p>
              </w:tc>
            </w:tr>
            <w:tr w:rsidR="00EF7963" w:rsidRPr="001E1DBB" w14:paraId="72755910" w14:textId="77777777" w:rsidTr="003A7F5F">
              <w:trPr>
                <w:trHeight w:hRule="exact" w:val="811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BE41E0" w14:textId="77777777" w:rsidR="00EF7963" w:rsidRPr="001E1DBB" w:rsidRDefault="00EF7963" w:rsidP="00EF7963">
                  <w:pPr>
                    <w:pStyle w:val="TableParagraph"/>
                    <w:ind w:left="175" w:right="674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 xml:space="preserve">New leaded apparel </w:t>
                  </w:r>
                  <w:proofErr w:type="gramStart"/>
                  <w:r w:rsidRPr="001E1DBB">
                    <w:rPr>
                      <w:rFonts w:ascii="Verdana" w:hAnsi="Verdana"/>
                    </w:rPr>
                    <w:t>is</w:t>
                  </w:r>
                  <w:proofErr w:type="gramEnd"/>
                  <w:r w:rsidRPr="001E1DBB">
                    <w:rPr>
                      <w:rFonts w:ascii="Verdana" w:hAnsi="Verdana"/>
                    </w:rPr>
                    <w:t xml:space="preserve"> added into the Electronic Database</w:t>
                  </w:r>
                  <w:r w:rsidRPr="001E1DBB">
                    <w:rPr>
                      <w:rFonts w:ascii="Verdana" w:hAnsi="Verdana"/>
                      <w:spacing w:val="-2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System. Each item has a unique</w:t>
                  </w:r>
                  <w:r w:rsidRPr="001E1DBB">
                    <w:rPr>
                      <w:rFonts w:ascii="Verdana" w:hAnsi="Verdana"/>
                      <w:spacing w:val="-13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identifier.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F210A5" w14:textId="77777777" w:rsidR="00EF7963" w:rsidRPr="001E1DBB" w:rsidRDefault="00EF7963" w:rsidP="00EF7963">
                  <w:pPr>
                    <w:pStyle w:val="TableParagraph"/>
                    <w:ind w:left="103" w:right="126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All Lead</w:t>
                  </w:r>
                  <w:r w:rsidRPr="001E1DBB">
                    <w:rPr>
                      <w:rFonts w:ascii="Verdana" w:hAnsi="Verdana"/>
                      <w:spacing w:val="-3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 Using Departments</w:t>
                  </w:r>
                </w:p>
              </w:tc>
            </w:tr>
            <w:tr w:rsidR="00EF7963" w:rsidRPr="001E1DBB" w14:paraId="3DC7A845" w14:textId="77777777" w:rsidTr="003A7F5F">
              <w:trPr>
                <w:trHeight w:hRule="exact" w:val="3233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6B3D3" w14:textId="77777777" w:rsidR="00EF7963" w:rsidRPr="001E1DBB" w:rsidRDefault="00EF7963" w:rsidP="00EF7963">
                  <w:pPr>
                    <w:pStyle w:val="TableParagraph"/>
                    <w:spacing w:before="2"/>
                    <w:ind w:left="175" w:right="101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New leaded apparel is surveyed for visible damage (wear and tear)</w:t>
                  </w:r>
                  <w:r w:rsidRPr="001E1DBB">
                    <w:rPr>
                      <w:rFonts w:ascii="Verdana" w:hAnsi="Verdana"/>
                      <w:spacing w:val="-2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and sagging and</w:t>
                  </w:r>
                  <w:r w:rsidRPr="001E1DBB">
                    <w:rPr>
                      <w:rFonts w:ascii="Verdana" w:hAnsi="Verdana"/>
                      <w:spacing w:val="-6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deformities.</w:t>
                  </w:r>
                </w:p>
                <w:p w14:paraId="1F8D669E" w14:textId="77777777" w:rsidR="00EF7963" w:rsidRPr="001E1DBB" w:rsidRDefault="00EF7963" w:rsidP="00EF7963">
                  <w:pPr>
                    <w:pStyle w:val="TableParagraph"/>
                    <w:spacing w:before="1"/>
                    <w:rPr>
                      <w:rFonts w:ascii="Verdana" w:eastAsia="Verdana" w:hAnsi="Verdana" w:cs="Verdana"/>
                    </w:rPr>
                  </w:pPr>
                </w:p>
                <w:p w14:paraId="0EA68163" w14:textId="77777777" w:rsidR="00EF7963" w:rsidRPr="001E1DBB" w:rsidRDefault="00EF7963" w:rsidP="00EF7963">
                  <w:pPr>
                    <w:pStyle w:val="TableParagraph"/>
                    <w:ind w:left="103" w:right="1196" w:firstLine="72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New Leaded apparel is imaged (using fluoroscopy) before</w:t>
                  </w:r>
                  <w:r w:rsidRPr="001E1DBB">
                    <w:rPr>
                      <w:rFonts w:ascii="Verdana" w:hAnsi="Verdana"/>
                      <w:spacing w:val="-20"/>
                    </w:rPr>
                    <w:t xml:space="preserve"> </w:t>
                  </w:r>
                  <w:proofErr w:type="gramStart"/>
                  <w:r w:rsidRPr="001E1DBB">
                    <w:rPr>
                      <w:rFonts w:ascii="Verdana" w:hAnsi="Verdana"/>
                    </w:rPr>
                    <w:t>use</w:t>
                  </w:r>
                  <w:proofErr w:type="gramEnd"/>
                  <w:r w:rsidRPr="001E1DBB">
                    <w:rPr>
                      <w:rFonts w:ascii="Verdana" w:hAnsi="Verdana"/>
                    </w:rPr>
                    <w:t xml:space="preserve"> </w:t>
                  </w:r>
                  <w:r w:rsidRPr="001E1DBB">
                    <w:rPr>
                      <w:rFonts w:ascii="Verdana" w:hAnsi="Verdana"/>
                      <w:u w:val="single" w:color="000000"/>
                    </w:rPr>
                    <w:t>Imaging</w:t>
                  </w:r>
                  <w:r w:rsidRPr="001E1DBB">
                    <w:rPr>
                      <w:rFonts w:ascii="Verdana" w:hAnsi="Verdana"/>
                      <w:spacing w:val="-4"/>
                      <w:u w:val="single" w:color="000000"/>
                    </w:rPr>
                    <w:t xml:space="preserve"> </w:t>
                  </w:r>
                  <w:r w:rsidRPr="001E1DBB">
                    <w:rPr>
                      <w:rFonts w:ascii="Verdana" w:hAnsi="Verdana"/>
                      <w:u w:val="single" w:color="000000"/>
                    </w:rPr>
                    <w:t>technique:</w:t>
                  </w:r>
                </w:p>
                <w:p w14:paraId="24BE591B" w14:textId="77777777" w:rsidR="00EF7963" w:rsidRPr="001E1DBB" w:rsidRDefault="00EF7963" w:rsidP="00EF7963">
                  <w:pPr>
                    <w:pStyle w:val="TableParagraph"/>
                    <w:spacing w:before="1"/>
                    <w:ind w:left="175" w:right="289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 xml:space="preserve">Use manual settings and low technique factors (e.g. 80 </w:t>
                  </w:r>
                  <w:proofErr w:type="spellStart"/>
                  <w:r w:rsidRPr="001E1DBB">
                    <w:rPr>
                      <w:rFonts w:ascii="Verdana" w:hAnsi="Verdana"/>
                    </w:rPr>
                    <w:t>kVp</w:t>
                  </w:r>
                  <w:proofErr w:type="spellEnd"/>
                  <w:r w:rsidRPr="001E1DBB">
                    <w:rPr>
                      <w:rFonts w:ascii="Verdana" w:hAnsi="Verdana"/>
                    </w:rPr>
                    <w:t>). Do</w:t>
                  </w:r>
                  <w:r w:rsidRPr="001E1DBB">
                    <w:rPr>
                      <w:rFonts w:ascii="Verdana" w:hAnsi="Verdana"/>
                      <w:spacing w:val="-2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 xml:space="preserve">not use </w:t>
                  </w:r>
                  <w:proofErr w:type="gramStart"/>
                  <w:r w:rsidRPr="001E1DBB">
                    <w:rPr>
                      <w:rFonts w:ascii="Verdana" w:hAnsi="Verdana"/>
                    </w:rPr>
                    <w:t>the automatic</w:t>
                  </w:r>
                  <w:proofErr w:type="gramEnd"/>
                  <w:r w:rsidRPr="001E1DBB">
                    <w:rPr>
                      <w:rFonts w:ascii="Verdana" w:hAnsi="Verdana"/>
                    </w:rPr>
                    <w:t xml:space="preserve"> brightness control; this will force the tube</w:t>
                  </w:r>
                  <w:r w:rsidRPr="001E1DBB">
                    <w:rPr>
                      <w:rFonts w:ascii="Verdana" w:hAnsi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current and high voltage to increase, yielding unnecessary radiation</w:t>
                  </w:r>
                  <w:r w:rsidRPr="001E1DBB">
                    <w:rPr>
                      <w:rFonts w:ascii="Verdana" w:hAnsi="Verdana"/>
                      <w:spacing w:val="-17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exposure to personnel and wear on the</w:t>
                  </w:r>
                  <w:r w:rsidRPr="001E1DBB">
                    <w:rPr>
                      <w:rFonts w:ascii="Verdana" w:hAnsi="Verdana"/>
                      <w:spacing w:val="-1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tube.</w:t>
                  </w:r>
                </w:p>
                <w:p w14:paraId="356D25BE" w14:textId="77777777" w:rsidR="00EF7963" w:rsidRPr="001E1DBB" w:rsidRDefault="00EF7963" w:rsidP="00EF7963">
                  <w:pPr>
                    <w:pStyle w:val="TableParagraph"/>
                    <w:rPr>
                      <w:rFonts w:ascii="Verdana" w:eastAsia="Verdana" w:hAnsi="Verdana" w:cs="Verdana"/>
                    </w:rPr>
                  </w:pPr>
                </w:p>
                <w:p w14:paraId="374DC80F" w14:textId="77777777" w:rsidR="00EF7963" w:rsidRPr="001E1DBB" w:rsidRDefault="00EF7963" w:rsidP="00EF7963">
                  <w:pPr>
                    <w:pStyle w:val="TableParagraph"/>
                    <w:ind w:left="175" w:right="396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Lead apparel is to be rejected/discarded if the fluoroscopy</w:t>
                  </w:r>
                  <w:r w:rsidRPr="001E1DBB">
                    <w:rPr>
                      <w:rFonts w:ascii="Verdana" w:hAnsi="Verdana"/>
                      <w:spacing w:val="-16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inspection determines: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0BFB7" w14:textId="77777777" w:rsidR="00EF7963" w:rsidRPr="001E1DBB" w:rsidRDefault="00EF7963" w:rsidP="00EF7963">
                  <w:pPr>
                    <w:pStyle w:val="TableParagraph"/>
                    <w:spacing w:before="2"/>
                    <w:ind w:left="103" w:right="126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All Lead</w:t>
                  </w:r>
                  <w:r w:rsidRPr="001E1DBB">
                    <w:rPr>
                      <w:rFonts w:ascii="Verdana" w:hAnsi="Verdana"/>
                      <w:spacing w:val="-3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 Using Departments</w:t>
                  </w:r>
                </w:p>
              </w:tc>
            </w:tr>
          </w:tbl>
          <w:p w14:paraId="4AA891E7" w14:textId="77777777" w:rsidR="00EF7963" w:rsidRPr="001E1DBB" w:rsidRDefault="00EF7963" w:rsidP="00EF7963">
            <w:pPr>
              <w:spacing w:before="2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31"/>
              <w:gridCol w:w="2161"/>
            </w:tblGrid>
            <w:tr w:rsidR="00EF7963" w:rsidRPr="001E1DBB" w14:paraId="0D33A669" w14:textId="77777777" w:rsidTr="003A7F5F">
              <w:trPr>
                <w:trHeight w:hRule="exact" w:val="1613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F21EA7" w14:textId="77777777" w:rsidR="00EF7963" w:rsidRPr="001E1DBB" w:rsidRDefault="00EF7963" w:rsidP="00EF7963">
                  <w:pPr>
                    <w:pStyle w:val="TableParagraph"/>
                    <w:numPr>
                      <w:ilvl w:val="0"/>
                      <w:numId w:val="65"/>
                    </w:numPr>
                    <w:tabs>
                      <w:tab w:val="left" w:pos="356"/>
                    </w:tabs>
                    <w:ind w:right="1065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lastRenderedPageBreak/>
                    <w:t>A defect greater than 0.4 inches</w:t>
                  </w:r>
                  <w:r w:rsidRPr="001E1DBB">
                    <w:rPr>
                      <w:rFonts w:ascii="Verdana" w:hAnsi="Verdana"/>
                      <w:position w:val="8"/>
                    </w:rPr>
                    <w:t xml:space="preserve">2 </w:t>
                  </w:r>
                  <w:r w:rsidRPr="001E1DBB">
                    <w:rPr>
                      <w:rFonts w:ascii="Verdana" w:hAnsi="Verdana"/>
                    </w:rPr>
                    <w:t>found on parts of the</w:t>
                  </w:r>
                  <w:r w:rsidRPr="001E1DBB">
                    <w:rPr>
                      <w:rFonts w:ascii="Verdana" w:hAnsi="Verdana"/>
                      <w:spacing w:val="-40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apron shielding a critical organ. (e.g., chest, pelvic</w:t>
                  </w:r>
                  <w:r w:rsidRPr="001E1DBB">
                    <w:rPr>
                      <w:rFonts w:ascii="Verdana" w:hAnsi="Verdana"/>
                      <w:spacing w:val="-10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area).</w:t>
                  </w:r>
                </w:p>
                <w:p w14:paraId="468EB2A7" w14:textId="77777777" w:rsidR="00EF7963" w:rsidRPr="001E1DBB" w:rsidRDefault="00EF7963" w:rsidP="00EF7963">
                  <w:pPr>
                    <w:pStyle w:val="TableParagraph"/>
                    <w:numPr>
                      <w:ilvl w:val="0"/>
                      <w:numId w:val="65"/>
                    </w:numPr>
                    <w:tabs>
                      <w:tab w:val="left" w:pos="356"/>
                    </w:tabs>
                    <w:ind w:right="109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 defect greater than 2.5 inches along the seam, in overlapped</w:t>
                  </w:r>
                  <w:r w:rsidRPr="001E1DBB">
                    <w:rPr>
                      <w:rFonts w:ascii="Verdana" w:hAnsi="Verdana"/>
                      <w:spacing w:val="-47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areas, or on the back of the lead</w:t>
                  </w:r>
                  <w:r w:rsidRPr="001E1DBB">
                    <w:rPr>
                      <w:rFonts w:ascii="Verdana" w:hAnsi="Verdana"/>
                      <w:spacing w:val="-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apron.</w:t>
                  </w:r>
                </w:p>
                <w:p w14:paraId="6B687D2B" w14:textId="77777777" w:rsidR="00EF7963" w:rsidRPr="001E1DBB" w:rsidRDefault="00EF7963" w:rsidP="00EF7963">
                  <w:pPr>
                    <w:pStyle w:val="TableParagraph"/>
                    <w:numPr>
                      <w:ilvl w:val="0"/>
                      <w:numId w:val="65"/>
                    </w:numPr>
                    <w:tabs>
                      <w:tab w:val="left" w:pos="356"/>
                    </w:tabs>
                    <w:spacing w:line="267" w:lineRule="exact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Thyroid shields with defects greater than 0.3</w:t>
                  </w:r>
                  <w:r w:rsidRPr="001E1DBB">
                    <w:rPr>
                      <w:rFonts w:ascii="Verdana" w:hAnsi="Verdana"/>
                      <w:spacing w:val="-1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inches</w:t>
                  </w:r>
                  <w:r w:rsidRPr="001E1DBB">
                    <w:rPr>
                      <w:rFonts w:ascii="Verdana" w:hAnsi="Verdana"/>
                      <w:position w:val="8"/>
                    </w:rPr>
                    <w:t>2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6C5EC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621D2202" w14:textId="77777777" w:rsidTr="003A7F5F">
              <w:trPr>
                <w:trHeight w:hRule="exact" w:val="1080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83BC0D" w14:textId="77777777" w:rsidR="00EF7963" w:rsidRPr="001E1DBB" w:rsidRDefault="00EF7963" w:rsidP="00EF7963">
                  <w:pPr>
                    <w:pStyle w:val="TableParagraph"/>
                    <w:ind w:left="175" w:right="726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All inspected lead garments will be identified in a manner that</w:t>
                  </w:r>
                  <w:r w:rsidRPr="001E1DBB">
                    <w:rPr>
                      <w:rFonts w:ascii="Verdana" w:hAnsi="Verdana"/>
                      <w:spacing w:val="-24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the wearer knows which year it was last</w:t>
                  </w:r>
                  <w:r w:rsidRPr="001E1DBB">
                    <w:rPr>
                      <w:rFonts w:ascii="Verdana" w:hAnsi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inspected.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1F127" w14:textId="77777777" w:rsidR="00EF7963" w:rsidRPr="001E1DBB" w:rsidRDefault="00EF7963" w:rsidP="00EF7963">
                  <w:pPr>
                    <w:pStyle w:val="TableParagraph"/>
                    <w:ind w:left="103" w:right="110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Lead</w:t>
                  </w:r>
                  <w:r w:rsidRPr="001E1DBB">
                    <w:rPr>
                      <w:rFonts w:ascii="Verdana" w:hAnsi="Verdana"/>
                      <w:spacing w:val="-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Apron Coordinator Inspector of Lead Apparel</w:t>
                  </w:r>
                </w:p>
              </w:tc>
            </w:tr>
            <w:tr w:rsidR="00EF7963" w:rsidRPr="001E1DBB" w14:paraId="2441C82C" w14:textId="77777777" w:rsidTr="003A7F5F">
              <w:trPr>
                <w:trHeight w:hRule="exact" w:val="545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12AE9373" w14:textId="77777777" w:rsidR="00EF7963" w:rsidRPr="001E1DBB" w:rsidRDefault="00EF7963" w:rsidP="00EF7963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Annual Inspection of Lead Apparel</w:t>
                  </w:r>
                  <w:r w:rsidRPr="001E1DBB">
                    <w:rPr>
                      <w:rFonts w:ascii="Verdana" w:hAnsi="Verdana"/>
                      <w:b/>
                      <w:spacing w:val="-11"/>
                    </w:rPr>
                    <w:t xml:space="preserve"> </w:t>
                  </w:r>
                  <w:r w:rsidRPr="001E1DBB">
                    <w:rPr>
                      <w:rFonts w:ascii="Verdana" w:hAnsi="Verdana"/>
                      <w:b/>
                    </w:rPr>
                    <w:t>Inventory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4E5B6BC2" w14:textId="77777777" w:rsidR="00EF7963" w:rsidRPr="001E1DBB" w:rsidRDefault="00EF7963" w:rsidP="00EF7963">
                  <w:pPr>
                    <w:pStyle w:val="TableParagraph"/>
                    <w:ind w:left="103" w:right="552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Department Responsible</w:t>
                  </w:r>
                </w:p>
              </w:tc>
            </w:tr>
            <w:tr w:rsidR="00EF7963" w:rsidRPr="001E1DBB" w14:paraId="72017B47" w14:textId="77777777" w:rsidTr="003A7F5F">
              <w:trPr>
                <w:trHeight w:hRule="exact" w:val="4289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A8F988" w14:textId="77777777" w:rsidR="00EF7963" w:rsidRPr="001E1DBB" w:rsidRDefault="00EF7963" w:rsidP="00EF7963">
                  <w:pPr>
                    <w:pStyle w:val="TableParagraph"/>
                    <w:ind w:left="175" w:right="419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 xml:space="preserve">A visual and tactile inspection is required each year for </w:t>
                  </w:r>
                  <w:r w:rsidRPr="001E1DBB">
                    <w:rPr>
                      <w:rFonts w:ascii="Verdana" w:hAnsi="Verdana"/>
                      <w:u w:val="single" w:color="000000"/>
                    </w:rPr>
                    <w:t>every lead</w:t>
                  </w:r>
                  <w:r w:rsidRPr="001E1DBB">
                    <w:rPr>
                      <w:rFonts w:ascii="Verdana" w:hAnsi="Verdana"/>
                      <w:spacing w:val="-22"/>
                      <w:u w:val="single" w:color="000000"/>
                    </w:rPr>
                    <w:t xml:space="preserve"> </w:t>
                  </w:r>
                  <w:r w:rsidRPr="001E1DBB">
                    <w:rPr>
                      <w:rFonts w:ascii="Verdana" w:hAnsi="Verdana"/>
                      <w:u w:val="single" w:color="000000"/>
                    </w:rPr>
                    <w:t>or</w:t>
                  </w:r>
                  <w:r w:rsidRPr="001E1DBB">
                    <w:rPr>
                      <w:rFonts w:ascii="Verdana" w:hAnsi="Verdana"/>
                    </w:rPr>
                    <w:t xml:space="preserve"> </w:t>
                  </w:r>
                  <w:r w:rsidRPr="001E1DBB">
                    <w:rPr>
                      <w:rFonts w:ascii="Verdana" w:hAnsi="Verdana"/>
                      <w:u w:val="single" w:color="000000"/>
                    </w:rPr>
                    <w:t>lead equivalent garment in inventory</w:t>
                  </w:r>
                  <w:r w:rsidRPr="001E1DBB">
                    <w:rPr>
                      <w:rFonts w:ascii="Verdana" w:hAnsi="Verdana"/>
                    </w:rPr>
                    <w:t>. Look for visible damage</w:t>
                  </w:r>
                  <w:r w:rsidRPr="001E1DBB">
                    <w:rPr>
                      <w:rFonts w:ascii="Verdana" w:hAnsi="Verdana"/>
                      <w:spacing w:val="-24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(wear and tear) and feel for deformities (evaluate the edging/stitching</w:t>
                  </w:r>
                  <w:r w:rsidRPr="001E1DBB">
                    <w:rPr>
                      <w:rFonts w:ascii="Verdana" w:hAnsi="Verdana"/>
                      <w:spacing w:val="-14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of each apron for</w:t>
                  </w:r>
                  <w:r w:rsidRPr="001E1DBB">
                    <w:rPr>
                      <w:rFonts w:ascii="Verdana" w:hAnsi="Verdana"/>
                      <w:spacing w:val="-7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consistency).</w:t>
                  </w:r>
                </w:p>
                <w:p w14:paraId="0F799D11" w14:textId="77777777" w:rsidR="00EF7963" w:rsidRPr="001E1DBB" w:rsidRDefault="00EF7963" w:rsidP="00EF7963">
                  <w:pPr>
                    <w:pStyle w:val="TableParagraph"/>
                    <w:spacing w:before="4"/>
                    <w:rPr>
                      <w:rFonts w:ascii="Verdana" w:eastAsia="Times New Roman" w:hAnsi="Verdana" w:cs="Times New Roman"/>
                    </w:rPr>
                  </w:pPr>
                </w:p>
                <w:p w14:paraId="478B53AA" w14:textId="77777777" w:rsidR="00EF7963" w:rsidRPr="001E1DBB" w:rsidRDefault="00EF7963" w:rsidP="00EF7963">
                  <w:pPr>
                    <w:pStyle w:val="TableParagraph"/>
                    <w:ind w:left="175" w:right="511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u w:val="single" w:color="000000"/>
                    </w:rPr>
                    <w:t>In cases of questionable condition</w:t>
                  </w:r>
                  <w:r w:rsidRPr="001E1DBB">
                    <w:rPr>
                      <w:rFonts w:ascii="Verdana" w:hAnsi="Verdana"/>
                    </w:rPr>
                    <w:t>, use fluoroscopy (see</w:t>
                  </w:r>
                  <w:r w:rsidRPr="001E1DBB">
                    <w:rPr>
                      <w:rFonts w:ascii="Verdana" w:hAnsi="Verdana"/>
                      <w:spacing w:val="-1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imaging</w:t>
                  </w:r>
                  <w:r w:rsidRPr="001E1DBB">
                    <w:rPr>
                      <w:rFonts w:ascii="Verdana" w:hAnsi="Verdana"/>
                      <w:spacing w:val="-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 xml:space="preserve">technique above) to </w:t>
                  </w:r>
                  <w:proofErr w:type="gramStart"/>
                  <w:r w:rsidRPr="001E1DBB">
                    <w:rPr>
                      <w:rFonts w:ascii="Verdana" w:hAnsi="Verdana"/>
                    </w:rPr>
                    <w:t>evaluate for</w:t>
                  </w:r>
                  <w:proofErr w:type="gramEnd"/>
                  <w:r w:rsidRPr="001E1DBB">
                    <w:rPr>
                      <w:rFonts w:ascii="Verdana" w:hAnsi="Verdana"/>
                    </w:rPr>
                    <w:t xml:space="preserve"> holes and cracks. For</w:t>
                  </w:r>
                  <w:r w:rsidRPr="001E1DBB">
                    <w:rPr>
                      <w:rFonts w:ascii="Verdana" w:hAnsi="Verdana"/>
                      <w:spacing w:val="-1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departments that do not use fluoroscopy contact the Radiology department</w:t>
                  </w:r>
                  <w:r w:rsidRPr="001E1DBB">
                    <w:rPr>
                      <w:rFonts w:ascii="Verdana" w:hAnsi="Verdana"/>
                      <w:spacing w:val="-17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for assistance with</w:t>
                  </w:r>
                  <w:r w:rsidRPr="001E1DBB">
                    <w:rPr>
                      <w:rFonts w:ascii="Verdana" w:hAnsi="Verdana"/>
                      <w:spacing w:val="-6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Fluoroscopy.</w:t>
                  </w:r>
                </w:p>
                <w:p w14:paraId="47158D54" w14:textId="77777777" w:rsidR="00EF7963" w:rsidRPr="001E1DBB" w:rsidRDefault="00EF7963" w:rsidP="00EF7963">
                  <w:pPr>
                    <w:pStyle w:val="TableParagraph"/>
                    <w:spacing w:before="3"/>
                    <w:rPr>
                      <w:rFonts w:ascii="Verdana" w:eastAsia="Times New Roman" w:hAnsi="Verdana" w:cs="Times New Roman"/>
                    </w:rPr>
                  </w:pPr>
                </w:p>
                <w:p w14:paraId="20DBB0ED" w14:textId="74E7EE66" w:rsidR="00EF7963" w:rsidRPr="001E1DBB" w:rsidRDefault="00EF7963" w:rsidP="00EF7963">
                  <w:pPr>
                    <w:pStyle w:val="TableParagraph"/>
                    <w:ind w:left="175" w:right="152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Confirm each lead or lead equivalent item in the</w:t>
                  </w:r>
                  <w:r w:rsidRPr="001E1DBB">
                    <w:rPr>
                      <w:rFonts w:ascii="Verdana" w:hAnsi="Verdana"/>
                      <w:spacing w:val="-14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department inventory has been evaluated and approved annually for continued</w:t>
                  </w:r>
                  <w:r w:rsidRPr="001E1DBB">
                    <w:rPr>
                      <w:rFonts w:ascii="Verdana" w:hAnsi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use in the department. Document annual evaluation results in</w:t>
                  </w:r>
                  <w:r w:rsidRPr="001E1DBB">
                    <w:rPr>
                      <w:rFonts w:ascii="Verdana" w:hAnsi="Verdana"/>
                      <w:spacing w:val="-1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the electronic Database</w:t>
                  </w:r>
                  <w:r w:rsidRPr="001E1DBB">
                    <w:rPr>
                      <w:rFonts w:ascii="Verdana" w:hAnsi="Verdana"/>
                      <w:spacing w:val="-7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System.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1F2CAC" w14:textId="77777777" w:rsidR="00EF7963" w:rsidRPr="001E1DBB" w:rsidRDefault="00EF7963" w:rsidP="00EF7963">
                  <w:pPr>
                    <w:pStyle w:val="TableParagraph"/>
                    <w:ind w:left="103" w:right="126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All Lead</w:t>
                  </w:r>
                  <w:r w:rsidRPr="001E1DBB">
                    <w:rPr>
                      <w:rFonts w:ascii="Verdana" w:hAnsi="Verdana"/>
                      <w:spacing w:val="-3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 Using Departments</w:t>
                  </w:r>
                </w:p>
              </w:tc>
            </w:tr>
          </w:tbl>
          <w:p w14:paraId="3DE346DB" w14:textId="77777777" w:rsidR="00EF7963" w:rsidRPr="001E1DBB" w:rsidRDefault="00EF7963" w:rsidP="00EF7963">
            <w:pPr>
              <w:spacing w:before="2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31"/>
              <w:gridCol w:w="2161"/>
            </w:tblGrid>
            <w:tr w:rsidR="00EF7963" w:rsidRPr="001E1DBB" w14:paraId="589DBB9F" w14:textId="77777777" w:rsidTr="003A7F5F">
              <w:trPr>
                <w:trHeight w:hRule="exact" w:val="545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53222755" w14:textId="77777777" w:rsidR="00EF7963" w:rsidRPr="001E1DBB" w:rsidRDefault="00EF7963" w:rsidP="00EF7963">
                  <w:pPr>
                    <w:pStyle w:val="TableParagraph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Storage of Lead</w:t>
                  </w:r>
                  <w:r w:rsidRPr="001E1DBB">
                    <w:rPr>
                      <w:rFonts w:ascii="Verdana" w:hAnsi="Verdana"/>
                      <w:b/>
                      <w:spacing w:val="-5"/>
                    </w:rPr>
                    <w:t xml:space="preserve"> </w:t>
                  </w:r>
                  <w:r w:rsidRPr="001E1DBB">
                    <w:rPr>
                      <w:rFonts w:ascii="Verdana" w:hAnsi="Verdana"/>
                      <w:b/>
                    </w:rPr>
                    <w:t>Apparel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604BD7AC" w14:textId="77777777" w:rsidR="00EF7963" w:rsidRPr="001E1DBB" w:rsidRDefault="00EF7963" w:rsidP="00EF7963">
                  <w:pPr>
                    <w:pStyle w:val="TableParagraph"/>
                    <w:ind w:left="103" w:right="552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Department Responsible</w:t>
                  </w:r>
                </w:p>
              </w:tc>
            </w:tr>
            <w:tr w:rsidR="00EF7963" w:rsidRPr="001E1DBB" w14:paraId="2234FD09" w14:textId="77777777" w:rsidTr="003A7F5F">
              <w:trPr>
                <w:trHeight w:hRule="exact" w:val="812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9" w:space="0" w:color="000000"/>
                    <w:right w:val="single" w:sz="4" w:space="0" w:color="000000"/>
                  </w:tcBorders>
                </w:tcPr>
                <w:p w14:paraId="3633B04F" w14:textId="77777777" w:rsidR="00EF7963" w:rsidRPr="001E1DBB" w:rsidRDefault="00EF7963" w:rsidP="00EF7963">
                  <w:pPr>
                    <w:pStyle w:val="TableParagraph"/>
                    <w:ind w:left="103" w:right="24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Radiation protective aprons/vests are to be hung by the shoulders</w:t>
                  </w:r>
                  <w:r w:rsidRPr="001E1DBB">
                    <w:rPr>
                      <w:rFonts w:ascii="Verdana" w:hAnsi="Verdana"/>
                      <w:spacing w:val="-1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or laid flat. Gloves and thyroid shields should be laid flat when not in</w:t>
                  </w:r>
                  <w:r w:rsidRPr="001E1DBB">
                    <w:rPr>
                      <w:rFonts w:ascii="Verdana" w:hAnsi="Verdana"/>
                      <w:spacing w:val="-18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 xml:space="preserve">use. Lead apparel must </w:t>
                  </w:r>
                  <w:r w:rsidRPr="001E1DBB">
                    <w:rPr>
                      <w:rFonts w:ascii="Verdana" w:hAnsi="Verdana"/>
                      <w:b/>
                    </w:rPr>
                    <w:t xml:space="preserve">NOT </w:t>
                  </w:r>
                  <w:r w:rsidRPr="001E1DBB">
                    <w:rPr>
                      <w:rFonts w:ascii="Verdana" w:hAnsi="Verdana"/>
                    </w:rPr>
                    <w:t>be folded or creased during</w:t>
                  </w:r>
                  <w:r w:rsidRPr="001E1DBB">
                    <w:rPr>
                      <w:rFonts w:ascii="Verdana" w:hAnsi="Verdana"/>
                      <w:spacing w:val="-16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storage.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FF8F9A" w14:textId="77777777" w:rsidR="00EF7963" w:rsidRPr="001E1DBB" w:rsidRDefault="00EF7963" w:rsidP="00EF7963">
                  <w:pPr>
                    <w:pStyle w:val="TableParagraph"/>
                    <w:ind w:left="103" w:right="126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All Lead</w:t>
                  </w:r>
                  <w:r w:rsidRPr="001E1DBB">
                    <w:rPr>
                      <w:rFonts w:ascii="Verdana" w:hAnsi="Verdana"/>
                      <w:spacing w:val="-3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 Using Departments</w:t>
                  </w:r>
                </w:p>
              </w:tc>
            </w:tr>
            <w:tr w:rsidR="00EF7963" w:rsidRPr="001E1DBB" w14:paraId="5DDFC3F8" w14:textId="77777777" w:rsidTr="003A7F5F">
              <w:trPr>
                <w:trHeight w:hRule="exact" w:val="544"/>
              </w:trPr>
              <w:tc>
                <w:tcPr>
                  <w:tcW w:w="8231" w:type="dxa"/>
                  <w:tcBorders>
                    <w:top w:val="single" w:sz="9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65DBFFEF" w14:textId="77777777" w:rsidR="00EF7963" w:rsidRPr="001E1DBB" w:rsidRDefault="00EF7963" w:rsidP="00EF7963">
                  <w:pPr>
                    <w:pStyle w:val="TableParagraph"/>
                    <w:spacing w:line="26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Cleaning Of Lead</w:t>
                  </w:r>
                  <w:r w:rsidRPr="001E1DBB">
                    <w:rPr>
                      <w:rFonts w:ascii="Verdana" w:hAnsi="Verdana"/>
                      <w:b/>
                      <w:spacing w:val="-9"/>
                    </w:rPr>
                    <w:t xml:space="preserve"> </w:t>
                  </w:r>
                  <w:r w:rsidRPr="001E1DBB">
                    <w:rPr>
                      <w:rFonts w:ascii="Verdana" w:hAnsi="Verdana"/>
                      <w:b/>
                    </w:rPr>
                    <w:t>Apparel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43F66078" w14:textId="77777777" w:rsidR="00EF7963" w:rsidRPr="001E1DBB" w:rsidRDefault="00EF7963" w:rsidP="00EF7963">
                  <w:pPr>
                    <w:pStyle w:val="TableParagraph"/>
                    <w:spacing w:before="1"/>
                    <w:ind w:left="103" w:right="552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Department Responsible</w:t>
                  </w:r>
                </w:p>
              </w:tc>
            </w:tr>
            <w:tr w:rsidR="00EF7963" w:rsidRPr="001E1DBB" w14:paraId="19C6DE41" w14:textId="77777777" w:rsidTr="003A7F5F">
              <w:trPr>
                <w:trHeight w:hRule="exact" w:val="1349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DDBE8" w14:textId="77777777" w:rsidR="00EF7963" w:rsidRPr="001E1DBB" w:rsidRDefault="00EF7963" w:rsidP="00EF7963">
                  <w:pPr>
                    <w:pStyle w:val="TableParagraph"/>
                    <w:spacing w:before="2"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 xml:space="preserve">Spot clean and dry with </w:t>
                  </w:r>
                  <w:proofErr w:type="gramStart"/>
                  <w:r w:rsidRPr="001E1DBB">
                    <w:rPr>
                      <w:rFonts w:ascii="Verdana" w:hAnsi="Verdana"/>
                    </w:rPr>
                    <w:t>a</w:t>
                  </w:r>
                  <w:r w:rsidRPr="001E1DBB">
                    <w:rPr>
                      <w:rFonts w:ascii="Verdana" w:hAnsi="Verdana"/>
                      <w:spacing w:val="-7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cloth</w:t>
                  </w:r>
                  <w:proofErr w:type="gramEnd"/>
                  <w:r w:rsidRPr="001E1DBB">
                    <w:rPr>
                      <w:rFonts w:ascii="Verdana" w:hAnsi="Verdana"/>
                    </w:rPr>
                    <w:t>.</w:t>
                  </w:r>
                </w:p>
                <w:p w14:paraId="4D9A32D0" w14:textId="77777777" w:rsidR="00EF7963" w:rsidRPr="001E1DBB" w:rsidRDefault="00EF7963" w:rsidP="00EF7963">
                  <w:pPr>
                    <w:pStyle w:val="TableParagraph"/>
                    <w:ind w:left="103" w:right="3574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If needed a soft bristle scrub is</w:t>
                  </w:r>
                  <w:r w:rsidRPr="001E1DBB">
                    <w:rPr>
                      <w:rFonts w:ascii="Verdana" w:hAnsi="Verdana"/>
                      <w:spacing w:val="-1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effective. Sanitize per department</w:t>
                  </w:r>
                  <w:r w:rsidRPr="001E1DBB">
                    <w:rPr>
                      <w:rFonts w:ascii="Verdana" w:hAnsi="Verdana"/>
                      <w:spacing w:val="-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policy.</w:t>
                  </w:r>
                </w:p>
                <w:p w14:paraId="2F9C462E" w14:textId="77777777" w:rsidR="00EF7963" w:rsidRPr="001E1DBB" w:rsidRDefault="00EF7963" w:rsidP="00EF7963">
                  <w:pPr>
                    <w:pStyle w:val="TableParagraph"/>
                    <w:spacing w:before="1"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Do not soak or submerge in</w:t>
                  </w:r>
                  <w:r w:rsidRPr="001E1DBB">
                    <w:rPr>
                      <w:rFonts w:ascii="Verdana" w:hAnsi="Verdana"/>
                      <w:spacing w:val="-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water.</w:t>
                  </w:r>
                </w:p>
                <w:p w14:paraId="193D2CC7" w14:textId="77777777" w:rsidR="00EF7963" w:rsidRPr="001E1DBB" w:rsidRDefault="00EF7963" w:rsidP="00EF7963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 xml:space="preserve">Avoid harsh cleaning agents (bleach) </w:t>
                  </w:r>
                  <w:proofErr w:type="gramStart"/>
                  <w:r w:rsidRPr="001E1DBB">
                    <w:rPr>
                      <w:rFonts w:ascii="Verdana" w:hAnsi="Verdana"/>
                    </w:rPr>
                    <w:t>to maintain</w:t>
                  </w:r>
                  <w:proofErr w:type="gramEnd"/>
                  <w:r w:rsidRPr="001E1DBB">
                    <w:rPr>
                      <w:rFonts w:ascii="Verdana" w:hAnsi="Verdana"/>
                    </w:rPr>
                    <w:t xml:space="preserve"> apron cloth</w:t>
                  </w:r>
                  <w:r w:rsidRPr="001E1DBB">
                    <w:rPr>
                      <w:rFonts w:ascii="Verdana" w:hAnsi="Verdana"/>
                      <w:spacing w:val="-26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integrity.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B8E81" w14:textId="77777777" w:rsidR="00EF7963" w:rsidRPr="001E1DBB" w:rsidRDefault="00EF7963" w:rsidP="00EF7963">
                  <w:pPr>
                    <w:pStyle w:val="TableParagraph"/>
                    <w:spacing w:before="2"/>
                    <w:ind w:left="103" w:right="126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All Lead</w:t>
                  </w:r>
                  <w:r w:rsidRPr="001E1DBB">
                    <w:rPr>
                      <w:rFonts w:ascii="Verdana" w:hAnsi="Verdana"/>
                      <w:spacing w:val="-3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 Using Departments</w:t>
                  </w:r>
                </w:p>
              </w:tc>
            </w:tr>
            <w:tr w:rsidR="00EF7963" w:rsidRPr="001E1DBB" w14:paraId="15BE8869" w14:textId="77777777" w:rsidTr="003A7F5F">
              <w:trPr>
                <w:trHeight w:hRule="exact" w:val="545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7D4932F5" w14:textId="77777777" w:rsidR="00EF7963" w:rsidRPr="001E1DBB" w:rsidRDefault="00EF7963" w:rsidP="00EF7963">
                  <w:pPr>
                    <w:pStyle w:val="TableParagraph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Electronic Database System</w:t>
                  </w:r>
                  <w:r w:rsidRPr="001E1DBB">
                    <w:rPr>
                      <w:rFonts w:ascii="Verdana" w:hAnsi="Verdana"/>
                      <w:b/>
                      <w:spacing w:val="-12"/>
                    </w:rPr>
                    <w:t xml:space="preserve"> </w:t>
                  </w:r>
                  <w:r w:rsidRPr="001E1DBB">
                    <w:rPr>
                      <w:rFonts w:ascii="Verdana" w:hAnsi="Verdana"/>
                      <w:b/>
                    </w:rPr>
                    <w:t>Inspections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7C34EEEA" w14:textId="77777777" w:rsidR="00EF7963" w:rsidRPr="001E1DBB" w:rsidRDefault="00EF7963" w:rsidP="00EF7963">
                  <w:pPr>
                    <w:pStyle w:val="TableParagraph"/>
                    <w:ind w:left="103" w:right="552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Department Responsible</w:t>
                  </w:r>
                </w:p>
              </w:tc>
            </w:tr>
            <w:tr w:rsidR="00EF7963" w:rsidRPr="001E1DBB" w14:paraId="39157CCA" w14:textId="77777777" w:rsidTr="003A7F5F">
              <w:trPr>
                <w:trHeight w:hRule="exact" w:val="545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83F24B" w14:textId="77777777" w:rsidR="00EF7963" w:rsidRPr="001E1DBB" w:rsidRDefault="00EF7963" w:rsidP="00EF7963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 xml:space="preserve">Maintain a concise log of all </w:t>
                  </w:r>
                  <w:proofErr w:type="gramStart"/>
                  <w:r w:rsidRPr="001E1DBB">
                    <w:rPr>
                      <w:rFonts w:ascii="Verdana" w:hAnsi="Verdana"/>
                    </w:rPr>
                    <w:t>leaded</w:t>
                  </w:r>
                  <w:proofErr w:type="gramEnd"/>
                  <w:r w:rsidRPr="001E1DBB">
                    <w:rPr>
                      <w:rFonts w:ascii="Verdana" w:hAnsi="Verdana"/>
                    </w:rPr>
                    <w:t xml:space="preserve"> garments (per</w:t>
                  </w:r>
                  <w:r w:rsidRPr="001E1DBB">
                    <w:rPr>
                      <w:rFonts w:ascii="Verdana" w:hAnsi="Verdana"/>
                      <w:spacing w:val="-2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department).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F31264" w14:textId="77777777" w:rsidR="00EF7963" w:rsidRPr="001E1DBB" w:rsidRDefault="00EF7963" w:rsidP="00EF7963">
                  <w:pPr>
                    <w:pStyle w:val="TableParagraph"/>
                    <w:ind w:left="103" w:right="104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Electronic Database</w:t>
                  </w:r>
                  <w:r w:rsidRPr="001E1DBB">
                    <w:rPr>
                      <w:rFonts w:ascii="Verdana" w:hAnsi="Verdana"/>
                      <w:spacing w:val="-4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System</w:t>
                  </w:r>
                </w:p>
              </w:tc>
            </w:tr>
            <w:tr w:rsidR="00EF7963" w:rsidRPr="001E1DBB" w14:paraId="5A0A61E5" w14:textId="77777777" w:rsidTr="003A7F5F">
              <w:trPr>
                <w:trHeight w:hRule="exact" w:val="1099"/>
              </w:trPr>
              <w:tc>
                <w:tcPr>
                  <w:tcW w:w="8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6131E5" w14:textId="77777777" w:rsidR="00EF7963" w:rsidRPr="001E1DBB" w:rsidRDefault="00EF7963" w:rsidP="00EF7963">
                  <w:pPr>
                    <w:pStyle w:val="TableParagraph"/>
                    <w:ind w:left="103" w:right="21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eastAsia="Verdana" w:hAnsi="Verdana" w:cs="Verdana"/>
                    </w:rPr>
                    <w:t>Before the inspection due date, inspect and log each garment in</w:t>
                  </w:r>
                  <w:r w:rsidRPr="001E1DBB">
                    <w:rPr>
                      <w:rFonts w:ascii="Verdana" w:eastAsia="Verdana" w:hAnsi="Verdana" w:cs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eastAsia="Verdana" w:hAnsi="Verdana" w:cs="Verdana"/>
                    </w:rPr>
                    <w:t>the department’s electronic database. New aprons arriving after</w:t>
                  </w:r>
                  <w:r w:rsidRPr="001E1DBB">
                    <w:rPr>
                      <w:rFonts w:ascii="Verdana" w:eastAsia="Verdana" w:hAnsi="Verdana" w:cs="Verdana"/>
                      <w:spacing w:val="-16"/>
                    </w:rPr>
                    <w:t xml:space="preserve"> </w:t>
                  </w:r>
                  <w:r w:rsidRPr="001E1DBB">
                    <w:rPr>
                      <w:rFonts w:ascii="Verdana" w:eastAsia="Verdana" w:hAnsi="Verdana" w:cs="Verdana"/>
                    </w:rPr>
                    <w:t>inspection due date, will be surveyed upon arrival and will be surveyed again</w:t>
                  </w:r>
                  <w:r w:rsidRPr="001E1DBB">
                    <w:rPr>
                      <w:rFonts w:ascii="Verdana" w:eastAsia="Verdana" w:hAnsi="Verdana" w:cs="Verdana"/>
                      <w:spacing w:val="-27"/>
                    </w:rPr>
                    <w:t xml:space="preserve"> </w:t>
                  </w:r>
                  <w:r w:rsidRPr="001E1DBB">
                    <w:rPr>
                      <w:rFonts w:ascii="Verdana" w:eastAsia="Verdana" w:hAnsi="Verdana" w:cs="Verdana"/>
                    </w:rPr>
                    <w:t>with annual department apron inventory during the inspection due</w:t>
                  </w:r>
                  <w:r w:rsidRPr="001E1DBB">
                    <w:rPr>
                      <w:rFonts w:ascii="Verdana" w:eastAsia="Verdana" w:hAnsi="Verdana" w:cs="Verdana"/>
                      <w:spacing w:val="-18"/>
                    </w:rPr>
                    <w:t xml:space="preserve"> </w:t>
                  </w:r>
                  <w:r w:rsidRPr="001E1DBB">
                    <w:rPr>
                      <w:rFonts w:ascii="Verdana" w:eastAsia="Verdana" w:hAnsi="Verdana" w:cs="Verdana"/>
                    </w:rPr>
                    <w:t>date.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C3CFDF" w14:textId="77777777" w:rsidR="00EF7963" w:rsidRPr="001E1DBB" w:rsidRDefault="00EF7963" w:rsidP="00EF7963">
                  <w:pPr>
                    <w:pStyle w:val="TableParagraph"/>
                    <w:ind w:left="103" w:right="237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The</w:t>
                  </w:r>
                  <w:r w:rsidRPr="001E1DBB">
                    <w:rPr>
                      <w:rFonts w:ascii="Verdana" w:hAnsi="Verdana"/>
                      <w:spacing w:val="-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Department Lead-</w:t>
                  </w:r>
                  <w:r w:rsidRPr="001E1DBB">
                    <w:rPr>
                      <w:rFonts w:ascii="Verdana" w:hAnsi="Verdana"/>
                      <w:spacing w:val="-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 Survey Coordinator</w:t>
                  </w:r>
                </w:p>
              </w:tc>
            </w:tr>
          </w:tbl>
          <w:p w14:paraId="6292F52B" w14:textId="15C6D1AB" w:rsidR="00EF7963" w:rsidRPr="001E1DBB" w:rsidRDefault="00EF7963" w:rsidP="00EF7963">
            <w:pPr>
              <w:widowControl w:val="0"/>
              <w:tabs>
                <w:tab w:val="left" w:pos="1649"/>
              </w:tabs>
              <w:spacing w:before="1"/>
              <w:ind w:right="253"/>
              <w:rPr>
                <w:rFonts w:ascii="Verdana" w:eastAsia="Verdana" w:hAnsi="Verdana" w:cs="Verdana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59"/>
              <w:tblW w:w="0" w:type="auto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12"/>
              <w:gridCol w:w="2160"/>
            </w:tblGrid>
            <w:tr w:rsidR="00EF7963" w:rsidRPr="001E1DBB" w14:paraId="46B9DCAC" w14:textId="77777777" w:rsidTr="00EF7963">
              <w:trPr>
                <w:trHeight w:hRule="exact" w:val="2148"/>
              </w:trPr>
              <w:tc>
                <w:tcPr>
                  <w:tcW w:w="8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3CD47D" w14:textId="77777777" w:rsidR="00EF7963" w:rsidRPr="001E1DBB" w:rsidRDefault="00EF7963" w:rsidP="00EF7963">
                  <w:pPr>
                    <w:pStyle w:val="TableParagraph"/>
                    <w:ind w:left="103" w:right="657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lastRenderedPageBreak/>
                    <w:t>If a lead garment is not found during the annual survey, it must</w:t>
                  </w:r>
                  <w:r w:rsidRPr="001E1DBB">
                    <w:rPr>
                      <w:rFonts w:ascii="Verdana" w:hAnsi="Verdana"/>
                      <w:spacing w:val="-24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be documented as missing in Electronic Database</w:t>
                  </w:r>
                  <w:r w:rsidRPr="001E1DBB">
                    <w:rPr>
                      <w:rFonts w:ascii="Verdana" w:hAnsi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System.</w:t>
                  </w:r>
                </w:p>
                <w:p w14:paraId="4CB09461" w14:textId="77777777" w:rsidR="00EF7963" w:rsidRPr="001E1DBB" w:rsidRDefault="00EF7963" w:rsidP="00EF7963">
                  <w:pPr>
                    <w:pStyle w:val="TableParagraph"/>
                    <w:ind w:left="103" w:right="122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If that the lead garment is not located within 6 Months of the</w:t>
                  </w:r>
                  <w:r w:rsidRPr="001E1DBB">
                    <w:rPr>
                      <w:rFonts w:ascii="Verdana" w:hAnsi="Verdana"/>
                      <w:spacing w:val="-2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inspection due date it is to be removed from Electronic Database System</w:t>
                  </w:r>
                  <w:r w:rsidRPr="001E1DBB">
                    <w:rPr>
                      <w:rFonts w:ascii="Verdana" w:hAnsi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active inventory and placed into the archived</w:t>
                  </w:r>
                  <w:r w:rsidRPr="001E1DBB">
                    <w:rPr>
                      <w:rFonts w:ascii="Verdana" w:hAnsi="Verdana"/>
                      <w:spacing w:val="-14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inventory.</w:t>
                  </w:r>
                </w:p>
                <w:p w14:paraId="2D392654" w14:textId="77777777" w:rsidR="00EF7963" w:rsidRPr="001E1DBB" w:rsidRDefault="00EF7963" w:rsidP="00EF7963">
                  <w:pPr>
                    <w:pStyle w:val="TableParagraph"/>
                    <w:spacing w:before="1"/>
                    <w:ind w:left="103" w:right="264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 xml:space="preserve">If the garment is found </w:t>
                  </w:r>
                  <w:proofErr w:type="gramStart"/>
                  <w:r w:rsidRPr="001E1DBB">
                    <w:rPr>
                      <w:rFonts w:ascii="Verdana" w:hAnsi="Verdana"/>
                    </w:rPr>
                    <w:t>at a later date</w:t>
                  </w:r>
                  <w:proofErr w:type="gramEnd"/>
                  <w:r w:rsidRPr="001E1DBB">
                    <w:rPr>
                      <w:rFonts w:ascii="Verdana" w:hAnsi="Verdana"/>
                    </w:rPr>
                    <w:t>, it can be surveyed and</w:t>
                  </w:r>
                  <w:r w:rsidRPr="001E1DBB">
                    <w:rPr>
                      <w:rFonts w:ascii="Verdana" w:hAnsi="Verdana"/>
                      <w:spacing w:val="-2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brought from the Electronic Database System archive inventory and back</w:t>
                  </w:r>
                  <w:r w:rsidRPr="001E1DBB">
                    <w:rPr>
                      <w:rFonts w:ascii="Verdana" w:hAnsi="Verdana"/>
                      <w:spacing w:val="-19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into Electronic Database System active</w:t>
                  </w:r>
                  <w:r w:rsidRPr="001E1DBB">
                    <w:rPr>
                      <w:rFonts w:ascii="Verdana" w:hAnsi="Verdana"/>
                      <w:spacing w:val="-17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inventory.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803D3C" w14:textId="77777777" w:rsidR="00EF7963" w:rsidRPr="001E1DBB" w:rsidRDefault="00EF7963" w:rsidP="00EF7963">
                  <w:pPr>
                    <w:pStyle w:val="TableParagraph"/>
                    <w:ind w:left="103" w:right="237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The</w:t>
                  </w:r>
                  <w:r w:rsidRPr="001E1DBB">
                    <w:rPr>
                      <w:rFonts w:ascii="Verdana" w:hAnsi="Verdana"/>
                      <w:spacing w:val="-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Department Lead-</w:t>
                  </w:r>
                  <w:r w:rsidRPr="001E1DBB">
                    <w:rPr>
                      <w:rFonts w:ascii="Verdana" w:hAnsi="Verdana"/>
                      <w:spacing w:val="-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 Survey Coordinator</w:t>
                  </w:r>
                </w:p>
              </w:tc>
            </w:tr>
            <w:tr w:rsidR="00EF7963" w:rsidRPr="001E1DBB" w14:paraId="03913576" w14:textId="77777777" w:rsidTr="00EF7963">
              <w:trPr>
                <w:trHeight w:hRule="exact" w:val="276"/>
              </w:trPr>
              <w:tc>
                <w:tcPr>
                  <w:tcW w:w="8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63537CF6" w14:textId="77777777" w:rsidR="00EF7963" w:rsidRPr="001E1DBB" w:rsidRDefault="00EF7963" w:rsidP="00EF7963">
                  <w:pPr>
                    <w:pStyle w:val="TableParagraph"/>
                    <w:spacing w:line="266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  <w:b/>
                    </w:rPr>
                    <w:t>Disposal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1F1F1"/>
                </w:tcPr>
                <w:p w14:paraId="14EDD857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EF7963" w:rsidRPr="001E1DBB" w14:paraId="26483E2D" w14:textId="77777777" w:rsidTr="00EF7963">
              <w:trPr>
                <w:trHeight w:hRule="exact" w:val="289"/>
              </w:trPr>
              <w:tc>
                <w:tcPr>
                  <w:tcW w:w="821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4BC97A7" w14:textId="77777777" w:rsidR="00EF7963" w:rsidRPr="001E1DBB" w:rsidRDefault="00EF7963" w:rsidP="00EF7963">
                  <w:pPr>
                    <w:pStyle w:val="TableParagraph"/>
                    <w:spacing w:before="2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Each department is responsible for the appropriate disposal of</w:t>
                  </w:r>
                  <w:r w:rsidRPr="001E1DBB">
                    <w:rPr>
                      <w:rFonts w:ascii="Verdana" w:hAnsi="Verdana"/>
                      <w:spacing w:val="-23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lead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212CCD2" w14:textId="77777777" w:rsidR="00EF7963" w:rsidRPr="001E1DBB" w:rsidRDefault="00EF7963" w:rsidP="00EF7963">
                  <w:pPr>
                    <w:pStyle w:val="TableParagraph"/>
                    <w:spacing w:before="2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The</w:t>
                  </w:r>
                  <w:r w:rsidRPr="001E1DBB">
                    <w:rPr>
                      <w:rFonts w:ascii="Verdana" w:hAnsi="Verdana"/>
                      <w:spacing w:val="-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Department</w:t>
                  </w:r>
                </w:p>
              </w:tc>
            </w:tr>
            <w:tr w:rsidR="00EF7963" w:rsidRPr="001E1DBB" w14:paraId="417E20C5" w14:textId="77777777" w:rsidTr="00EF7963">
              <w:trPr>
                <w:trHeight w:hRule="exact" w:val="266"/>
              </w:trPr>
              <w:tc>
                <w:tcPr>
                  <w:tcW w:w="8212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</w:tcPr>
                <w:p w14:paraId="3C860C6E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apparel.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D97BEC2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Lead-</w:t>
                  </w:r>
                  <w:r w:rsidRPr="001E1DBB">
                    <w:rPr>
                      <w:rFonts w:ascii="Verdana" w:hAnsi="Verdana"/>
                      <w:spacing w:val="-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</w:t>
                  </w:r>
                </w:p>
              </w:tc>
            </w:tr>
            <w:tr w:rsidR="00EF7963" w:rsidRPr="001E1DBB" w14:paraId="72CDE6C9" w14:textId="77777777" w:rsidTr="00EF7963">
              <w:trPr>
                <w:trHeight w:hRule="exact" w:val="268"/>
              </w:trPr>
              <w:tc>
                <w:tcPr>
                  <w:tcW w:w="821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EBC0EFE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F97EF8E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Survey</w:t>
                  </w:r>
                </w:p>
              </w:tc>
            </w:tr>
            <w:tr w:rsidR="00EF7963" w:rsidRPr="001E1DBB" w14:paraId="34BE24D4" w14:textId="77777777" w:rsidTr="00EF7963">
              <w:trPr>
                <w:trHeight w:hRule="exact" w:val="257"/>
              </w:trPr>
              <w:tc>
                <w:tcPr>
                  <w:tcW w:w="821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BA2CE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1A75C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Coordinator</w:t>
                  </w:r>
                </w:p>
              </w:tc>
            </w:tr>
            <w:tr w:rsidR="00EF7963" w:rsidRPr="001E1DBB" w14:paraId="1068DAC8" w14:textId="77777777" w:rsidTr="00EF7963">
              <w:trPr>
                <w:trHeight w:hRule="exact" w:val="288"/>
              </w:trPr>
              <w:tc>
                <w:tcPr>
                  <w:tcW w:w="821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D979987" w14:textId="77777777" w:rsidR="00EF7963" w:rsidRPr="001E1DBB" w:rsidRDefault="00EF7963" w:rsidP="00EF7963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If inventory tags are used to identify lead garments, contact</w:t>
                  </w:r>
                  <w:r w:rsidRPr="001E1DBB">
                    <w:rPr>
                      <w:rFonts w:ascii="Verdana" w:hAnsi="Verdana"/>
                      <w:spacing w:val="-16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your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BE9B8F1" w14:textId="77777777" w:rsidR="00EF7963" w:rsidRPr="001E1DBB" w:rsidRDefault="00EF7963" w:rsidP="00EF7963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The</w:t>
                  </w:r>
                  <w:r w:rsidRPr="001E1DBB">
                    <w:rPr>
                      <w:rFonts w:ascii="Verdana" w:hAnsi="Verdana"/>
                      <w:spacing w:val="-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Department</w:t>
                  </w:r>
                </w:p>
              </w:tc>
            </w:tr>
            <w:tr w:rsidR="00EF7963" w:rsidRPr="001E1DBB" w14:paraId="1EFB0760" w14:textId="77777777" w:rsidTr="00EF7963">
              <w:trPr>
                <w:trHeight w:hRule="exact" w:val="268"/>
              </w:trPr>
              <w:tc>
                <w:tcPr>
                  <w:tcW w:w="821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19DED58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supervisor or Radiology to ensure the removal of inventory tags</w:t>
                  </w:r>
                  <w:r w:rsidRPr="001E1DBB">
                    <w:rPr>
                      <w:rFonts w:ascii="Verdana" w:hAnsi="Verdana"/>
                      <w:spacing w:val="-26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is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2A715C5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Lead-</w:t>
                  </w:r>
                  <w:r w:rsidRPr="001E1DBB">
                    <w:rPr>
                      <w:rFonts w:ascii="Verdana" w:hAnsi="Verdana"/>
                      <w:spacing w:val="-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</w:t>
                  </w:r>
                </w:p>
              </w:tc>
            </w:tr>
            <w:tr w:rsidR="00EF7963" w:rsidRPr="001E1DBB" w14:paraId="71D6A07C" w14:textId="77777777" w:rsidTr="00EF7963">
              <w:trPr>
                <w:trHeight w:hRule="exact" w:val="268"/>
              </w:trPr>
              <w:tc>
                <w:tcPr>
                  <w:tcW w:w="8212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</w:tcPr>
                <w:p w14:paraId="1F56BB6E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completed before</w:t>
                  </w:r>
                  <w:r w:rsidRPr="001E1DBB">
                    <w:rPr>
                      <w:rFonts w:ascii="Verdana" w:hAnsi="Verdana"/>
                      <w:spacing w:val="-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disposal.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D611E5C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Survey</w:t>
                  </w:r>
                </w:p>
              </w:tc>
            </w:tr>
            <w:tr w:rsidR="00EF7963" w:rsidRPr="001E1DBB" w14:paraId="6F3C60C4" w14:textId="77777777" w:rsidTr="00EF7963">
              <w:trPr>
                <w:trHeight w:hRule="exact" w:val="258"/>
              </w:trPr>
              <w:tc>
                <w:tcPr>
                  <w:tcW w:w="821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7B8EB" w14:textId="77777777" w:rsidR="00EF7963" w:rsidRPr="001E1DBB" w:rsidRDefault="00EF7963" w:rsidP="00EF796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DE0395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Coordinator</w:t>
                  </w:r>
                </w:p>
              </w:tc>
            </w:tr>
            <w:tr w:rsidR="00EF7963" w:rsidRPr="001E1DBB" w14:paraId="583F6F9D" w14:textId="77777777" w:rsidTr="00EF7963">
              <w:trPr>
                <w:trHeight w:hRule="exact" w:val="288"/>
              </w:trPr>
              <w:tc>
                <w:tcPr>
                  <w:tcW w:w="821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A591FC8" w14:textId="77777777" w:rsidR="00EF7963" w:rsidRPr="001E1DBB" w:rsidRDefault="00EF7963" w:rsidP="00EF7963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Apron Vendor companies may exchange apparel (old for new)</w:t>
                  </w:r>
                  <w:r w:rsidRPr="001E1DBB">
                    <w:rPr>
                      <w:rFonts w:ascii="Verdana" w:hAnsi="Verdana"/>
                      <w:spacing w:val="-15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when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825411A" w14:textId="77777777" w:rsidR="00EF7963" w:rsidRPr="001E1DBB" w:rsidRDefault="00EF7963" w:rsidP="00EF7963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The</w:t>
                  </w:r>
                  <w:r w:rsidRPr="001E1DBB">
                    <w:rPr>
                      <w:rFonts w:ascii="Verdana" w:hAnsi="Verdana"/>
                      <w:spacing w:val="-2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Department</w:t>
                  </w:r>
                </w:p>
              </w:tc>
            </w:tr>
            <w:tr w:rsidR="00EF7963" w:rsidRPr="001E1DBB" w14:paraId="5E96E557" w14:textId="77777777" w:rsidTr="00EF7963">
              <w:trPr>
                <w:trHeight w:hRule="exact" w:val="268"/>
              </w:trPr>
              <w:tc>
                <w:tcPr>
                  <w:tcW w:w="821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4A9CCD4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 xml:space="preserve">purchasing new </w:t>
                  </w:r>
                  <w:proofErr w:type="gramStart"/>
                  <w:r w:rsidRPr="001E1DBB">
                    <w:rPr>
                      <w:rFonts w:ascii="Verdana" w:hAnsi="Verdana"/>
                    </w:rPr>
                    <w:t>leaded</w:t>
                  </w:r>
                  <w:proofErr w:type="gramEnd"/>
                  <w:r w:rsidRPr="001E1DBB">
                    <w:rPr>
                      <w:rFonts w:ascii="Verdana" w:hAnsi="Verdana"/>
                    </w:rPr>
                    <w:t xml:space="preserve"> items.  If the vendor company cannot accept</w:t>
                  </w:r>
                  <w:r w:rsidRPr="001E1DBB">
                    <w:rPr>
                      <w:rFonts w:ascii="Verdana" w:hAnsi="Verdana"/>
                      <w:spacing w:val="-14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an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1239EFB" w14:textId="77777777" w:rsidR="00EF7963" w:rsidRPr="001E1DBB" w:rsidRDefault="00EF7963" w:rsidP="00EF7963">
                  <w:pPr>
                    <w:pStyle w:val="TableParagraph"/>
                    <w:spacing w:line="253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Lead-</w:t>
                  </w:r>
                  <w:r w:rsidRPr="001E1DBB">
                    <w:rPr>
                      <w:rFonts w:ascii="Verdana" w:hAnsi="Verdana"/>
                      <w:spacing w:val="-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Garment</w:t>
                  </w:r>
                </w:p>
              </w:tc>
            </w:tr>
            <w:tr w:rsidR="00EF7963" w:rsidRPr="001E1DBB" w14:paraId="6DD50339" w14:textId="77777777" w:rsidTr="00EF7963">
              <w:trPr>
                <w:trHeight w:hRule="exact" w:val="266"/>
              </w:trPr>
              <w:tc>
                <w:tcPr>
                  <w:tcW w:w="821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DE9127F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exchange of old apparel, contact the Industrial Hygiene department</w:t>
                  </w:r>
                  <w:r w:rsidRPr="001E1DBB">
                    <w:rPr>
                      <w:rFonts w:ascii="Verdana" w:hAnsi="Verdana"/>
                      <w:spacing w:val="-2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for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1776E73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Survey</w:t>
                  </w:r>
                </w:p>
              </w:tc>
            </w:tr>
            <w:tr w:rsidR="00EF7963" w:rsidRPr="001E1DBB" w14:paraId="76468EB7" w14:textId="77777777" w:rsidTr="00EF7963">
              <w:trPr>
                <w:trHeight w:hRule="exact" w:val="525"/>
              </w:trPr>
              <w:tc>
                <w:tcPr>
                  <w:tcW w:w="82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E98C8F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guidance on disposal of lead</w:t>
                  </w:r>
                  <w:r w:rsidRPr="001E1DBB">
                    <w:rPr>
                      <w:rFonts w:ascii="Verdana" w:hAnsi="Verdana"/>
                      <w:spacing w:val="-11"/>
                    </w:rPr>
                    <w:t xml:space="preserve"> </w:t>
                  </w:r>
                  <w:r w:rsidRPr="001E1DBB">
                    <w:rPr>
                      <w:rFonts w:ascii="Verdana" w:hAnsi="Verdana"/>
                    </w:rPr>
                    <w:t>apparel.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1FE53" w14:textId="77777777" w:rsidR="00EF7963" w:rsidRPr="001E1DBB" w:rsidRDefault="00EF7963" w:rsidP="00EF7963">
                  <w:pPr>
                    <w:pStyle w:val="TableParagraph"/>
                    <w:spacing w:line="252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1E1DBB">
                    <w:rPr>
                      <w:rFonts w:ascii="Verdana" w:hAnsi="Verdana"/>
                    </w:rPr>
                    <w:t>Coordinator</w:t>
                  </w:r>
                </w:p>
              </w:tc>
            </w:tr>
          </w:tbl>
          <w:p w14:paraId="481517EC" w14:textId="77777777" w:rsidR="00D5682A" w:rsidRPr="001E1DBB" w:rsidRDefault="00D5682A" w:rsidP="004F7B2B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 w:cs="Calibri"/>
                <w:i/>
                <w:sz w:val="22"/>
                <w:szCs w:val="22"/>
                <w:highlight w:val="lightGray"/>
              </w:rPr>
            </w:pPr>
          </w:p>
          <w:p w14:paraId="74E83F44" w14:textId="77777777" w:rsidR="00EF7963" w:rsidRPr="001E1DBB" w:rsidRDefault="00EF7963" w:rsidP="004F7B2B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 w:cs="Calibri"/>
                <w:i/>
                <w:sz w:val="22"/>
                <w:szCs w:val="22"/>
                <w:highlight w:val="lightGray"/>
              </w:rPr>
            </w:pPr>
          </w:p>
          <w:p w14:paraId="77804F0F" w14:textId="649571C7" w:rsidR="00EF7963" w:rsidRPr="001E1DBB" w:rsidRDefault="00EF7963" w:rsidP="004F7B2B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 w:cs="Calibri"/>
                <w:i/>
                <w:sz w:val="22"/>
                <w:szCs w:val="22"/>
                <w:highlight w:val="lightGray"/>
              </w:rPr>
            </w:pPr>
          </w:p>
        </w:tc>
      </w:tr>
      <w:tr w:rsidR="002A2B15" w:rsidRPr="001E1DBB" w14:paraId="076B425F" w14:textId="77777777" w:rsidTr="00FF73E8">
        <w:tc>
          <w:tcPr>
            <w:tcW w:w="10795" w:type="dxa"/>
          </w:tcPr>
          <w:p w14:paraId="2E943969" w14:textId="77777777" w:rsidR="002A2B15" w:rsidRPr="001E1DBB" w:rsidRDefault="002A2B15" w:rsidP="00357018">
            <w:pPr>
              <w:tabs>
                <w:tab w:val="left" w:pos="1425"/>
                <w:tab w:val="left" w:pos="6300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1E1DBB">
              <w:rPr>
                <w:rFonts w:ascii="Verdana" w:hAnsi="Verdana" w:cstheme="minorHAnsi"/>
                <w:b/>
                <w:sz w:val="22"/>
                <w:szCs w:val="22"/>
              </w:rPr>
              <w:lastRenderedPageBreak/>
              <w:t xml:space="preserve">Definitions: </w:t>
            </w:r>
          </w:p>
        </w:tc>
      </w:tr>
      <w:tr w:rsidR="002D2FF5" w:rsidRPr="001E1DBB" w14:paraId="6E348A06" w14:textId="77777777" w:rsidTr="00FF73E8">
        <w:tc>
          <w:tcPr>
            <w:tcW w:w="10795" w:type="dxa"/>
          </w:tcPr>
          <w:p w14:paraId="43E61EB3" w14:textId="6A1C5FBB" w:rsidR="002D2FF5" w:rsidRPr="001E1DBB" w:rsidRDefault="002D2FF5" w:rsidP="00357018">
            <w:pPr>
              <w:tabs>
                <w:tab w:val="left" w:pos="1425"/>
                <w:tab w:val="left" w:pos="6300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1E1DBB">
              <w:rPr>
                <w:rFonts w:ascii="Verdana" w:hAnsi="Verdana" w:cstheme="minorHAnsi"/>
                <w:b/>
                <w:sz w:val="22"/>
                <w:szCs w:val="22"/>
              </w:rPr>
              <w:t xml:space="preserve">References: </w:t>
            </w:r>
          </w:p>
        </w:tc>
      </w:tr>
    </w:tbl>
    <w:tbl>
      <w:tblPr>
        <w:tblpPr w:leftFromText="180" w:rightFromText="180" w:vertAnchor="page" w:horzAnchor="margin" w:tblpY="8866"/>
        <w:tblW w:w="107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2"/>
        <w:gridCol w:w="3870"/>
        <w:gridCol w:w="2066"/>
      </w:tblGrid>
      <w:tr w:rsidR="002D2FF5" w:rsidRPr="001E1DBB" w14:paraId="64E9B167" w14:textId="77777777" w:rsidTr="002D2FF5">
        <w:trPr>
          <w:trHeight w:val="779"/>
        </w:trPr>
        <w:tc>
          <w:tcPr>
            <w:tcW w:w="4852" w:type="dxa"/>
          </w:tcPr>
          <w:p w14:paraId="40169C48" w14:textId="77777777" w:rsidR="002D2FF5" w:rsidRPr="001E1DBB" w:rsidRDefault="002D2FF5" w:rsidP="002D2FF5">
            <w:pPr>
              <w:rPr>
                <w:rFonts w:ascii="Verdana" w:hAnsi="Verdana" w:cs="Tahoma"/>
                <w:b/>
                <w:sz w:val="22"/>
                <w:szCs w:val="22"/>
              </w:rPr>
            </w:pPr>
            <w:r w:rsidRPr="001E1DBB">
              <w:rPr>
                <w:rFonts w:ascii="Verdana" w:hAnsi="Verdana" w:cs="Tahoma"/>
                <w:b/>
                <w:sz w:val="22"/>
                <w:szCs w:val="22"/>
              </w:rPr>
              <w:t xml:space="preserve">Original Document Date: </w:t>
            </w:r>
            <w:r w:rsidRPr="001E1DB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1158376371"/>
                <w:placeholder>
                  <w:docPart w:val="4293A1E0CFD24902996458B7006C3869"/>
                </w:placeholder>
                <w:showingPlcHdr/>
                <w:date w:fullDate="2024-10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E1DBB">
                  <w:rPr>
                    <w:rStyle w:val="PlaceholderText"/>
                    <w:rFonts w:ascii="Verdana" w:hAnsi="Verdana"/>
                  </w:rPr>
                  <w:t>Click here to enter a date.</w:t>
                </w:r>
              </w:sdtContent>
            </w:sdt>
          </w:p>
          <w:p w14:paraId="3E765D8F" w14:textId="77777777" w:rsidR="002D2FF5" w:rsidRPr="001E1DBB" w:rsidRDefault="002D2FF5" w:rsidP="002D2FF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5DF003E6" w14:textId="77777777" w:rsidR="002D2FF5" w:rsidRPr="001E1DBB" w:rsidRDefault="002D2FF5" w:rsidP="002D2FF5">
            <w:pPr>
              <w:tabs>
                <w:tab w:val="left" w:pos="4284"/>
              </w:tabs>
              <w:rPr>
                <w:rFonts w:ascii="Verdana" w:hAnsi="Verdana" w:cs="Tahoma"/>
                <w:b/>
                <w:sz w:val="22"/>
                <w:szCs w:val="22"/>
              </w:rPr>
            </w:pPr>
            <w:r w:rsidRPr="001E1DBB">
              <w:rPr>
                <w:rFonts w:ascii="Verdana" w:hAnsi="Verdana" w:cs="Tahoma"/>
                <w:b/>
                <w:sz w:val="22"/>
                <w:szCs w:val="22"/>
              </w:rPr>
              <w:t xml:space="preserve">Review/Revise Date: </w:t>
            </w:r>
            <w:r w:rsidRPr="001E1DB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1631237901"/>
                <w:placeholder>
                  <w:docPart w:val="26EDBAB2903F488A99F2C4FB570A8414"/>
                </w:placeholder>
                <w:showingPlcHdr/>
                <w:date w:fullDate="2024-10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E1DBB">
                  <w:rPr>
                    <w:rStyle w:val="PlaceholderText"/>
                    <w:rFonts w:ascii="Verdana" w:hAnsi="Verdana"/>
                  </w:rPr>
                  <w:t>Click here to enter a date.</w:t>
                </w:r>
              </w:sdtContent>
            </w:sdt>
            <w:r w:rsidRPr="001E1DB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ab/>
            </w:r>
          </w:p>
        </w:tc>
        <w:tc>
          <w:tcPr>
            <w:tcW w:w="3870" w:type="dxa"/>
          </w:tcPr>
          <w:p w14:paraId="5BD27D4C" w14:textId="77777777" w:rsidR="002D2FF5" w:rsidRPr="001E1DBB" w:rsidRDefault="002D2FF5" w:rsidP="002D2FF5">
            <w:pPr>
              <w:tabs>
                <w:tab w:val="left" w:pos="2940"/>
                <w:tab w:val="left" w:pos="3495"/>
              </w:tabs>
              <w:rPr>
                <w:rFonts w:ascii="Verdana" w:hAnsi="Verdana" w:cs="Tahoma"/>
                <w:b/>
                <w:sz w:val="22"/>
                <w:szCs w:val="22"/>
              </w:rPr>
            </w:pPr>
            <w:r w:rsidRPr="001E1DBB">
              <w:rPr>
                <w:rFonts w:ascii="Verdana" w:hAnsi="Verdana" w:cs="Tahoma"/>
                <w:b/>
                <w:sz w:val="22"/>
                <w:szCs w:val="22"/>
              </w:rPr>
              <w:t xml:space="preserve">Approved by: </w:t>
            </w:r>
          </w:p>
          <w:p w14:paraId="351DB848" w14:textId="77777777" w:rsidR="002D2FF5" w:rsidRPr="001E1DBB" w:rsidRDefault="002D2FF5" w:rsidP="002D2FF5">
            <w:pPr>
              <w:tabs>
                <w:tab w:val="left" w:pos="2940"/>
                <w:tab w:val="left" w:pos="3495"/>
              </w:tabs>
              <w:rPr>
                <w:rFonts w:ascii="Verdana" w:hAnsi="Verdana" w:cs="Tahoma"/>
                <w:b/>
                <w:sz w:val="22"/>
                <w:szCs w:val="22"/>
              </w:rPr>
            </w:pPr>
            <w:r w:rsidRPr="001E1DBB">
              <w:rPr>
                <w:rFonts w:ascii="Verdana" w:hAnsi="Verdana" w:cs="Tahoma"/>
                <w:b/>
                <w:sz w:val="22"/>
                <w:szCs w:val="22"/>
              </w:rPr>
              <w:t xml:space="preserve">Approval Date: </w:t>
            </w:r>
            <w:r w:rsidRPr="001E1DB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607275305"/>
                <w:placeholder>
                  <w:docPart w:val="1229A856F940455498871074C82EA4D5"/>
                </w:placeholder>
                <w:showingPlcHdr/>
                <w:date w:fullDate="2024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E1DBB">
                  <w:rPr>
                    <w:rStyle w:val="PlaceholderText"/>
                    <w:rFonts w:ascii="Verdana" w:hAnsi="Verdana"/>
                  </w:rPr>
                  <w:t>Click here to enter a date.</w:t>
                </w:r>
              </w:sdtContent>
            </w:sdt>
            <w:r w:rsidRPr="001E1DBB">
              <w:rPr>
                <w:rFonts w:ascii="Verdana" w:hAnsi="Verdana" w:cs="Tahoma"/>
                <w:b/>
                <w:sz w:val="22"/>
                <w:szCs w:val="22"/>
              </w:rPr>
              <w:tab/>
            </w:r>
            <w:r w:rsidRPr="001E1DBB">
              <w:rPr>
                <w:rFonts w:ascii="Verdana" w:hAnsi="Verdana" w:cs="Tahoma"/>
                <w:b/>
                <w:sz w:val="22"/>
                <w:szCs w:val="22"/>
              </w:rPr>
              <w:tab/>
            </w:r>
          </w:p>
          <w:p w14:paraId="50337CAB" w14:textId="77777777" w:rsidR="002D2FF5" w:rsidRPr="001E1DBB" w:rsidRDefault="002D2FF5" w:rsidP="002D2FF5">
            <w:pPr>
              <w:tabs>
                <w:tab w:val="left" w:pos="1035"/>
                <w:tab w:val="center" w:pos="3717"/>
              </w:tabs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  <w:highlight w:val="lightGray"/>
              </w:rPr>
            </w:pPr>
            <w:r w:rsidRPr="001E1DBB">
              <w:rPr>
                <w:rFonts w:ascii="Verdana" w:hAnsi="Verdana" w:cs="Tahoma"/>
                <w:b/>
                <w:sz w:val="22"/>
                <w:szCs w:val="22"/>
              </w:rPr>
              <w:t xml:space="preserve">Effective Date: </w:t>
            </w:r>
            <w:r w:rsidRPr="001E1DB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1298828323"/>
                <w:placeholder>
                  <w:docPart w:val="3014F26E5B944E71B872D0AD94AF83B9"/>
                </w:placeholder>
                <w:showingPlcHdr/>
                <w:date w:fullDate="2024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E1DBB">
                  <w:rPr>
                    <w:rStyle w:val="PlaceholderText"/>
                    <w:rFonts w:ascii="Verdana" w:hAnsi="Verdana"/>
                  </w:rPr>
                  <w:t>Click here to enter a date.</w:t>
                </w:r>
              </w:sdtContent>
            </w:sdt>
          </w:p>
        </w:tc>
        <w:tc>
          <w:tcPr>
            <w:tcW w:w="2066" w:type="dxa"/>
          </w:tcPr>
          <w:p w14:paraId="62429625" w14:textId="77777777" w:rsidR="002D2FF5" w:rsidRPr="001E1DBB" w:rsidRDefault="002D2FF5" w:rsidP="002D2FF5">
            <w:pPr>
              <w:tabs>
                <w:tab w:val="left" w:pos="2940"/>
                <w:tab w:val="left" w:pos="3495"/>
              </w:tabs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1E1DBB">
              <w:rPr>
                <w:rFonts w:ascii="Verdana" w:hAnsi="Verdana" w:cstheme="minorHAnsi"/>
                <w:b/>
                <w:bCs/>
                <w:sz w:val="22"/>
                <w:szCs w:val="22"/>
              </w:rPr>
              <w:t>Review Period:</w:t>
            </w:r>
          </w:p>
          <w:sdt>
            <w:sdtP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id w:val="-1803600784"/>
              <w:placeholder>
                <w:docPart w:val="B99DA36FC80D43F98AA6C3FAABCA8AA5"/>
              </w:placeholder>
              <w:dropDownList>
                <w:listItem w:value="Choose an item."/>
                <w:listItem w:displayText="Annually" w:value="Annually"/>
                <w:listItem w:displayText="Two Years" w:value="Two Years"/>
                <w:listItem w:displayText="Three Years" w:value="Three Years"/>
              </w:dropDownList>
            </w:sdtPr>
            <w:sdtEndPr/>
            <w:sdtContent>
              <w:p w14:paraId="2F86E41B" w14:textId="77777777" w:rsidR="002D2FF5" w:rsidRPr="001E1DBB" w:rsidRDefault="002D2FF5" w:rsidP="002D2FF5">
                <w:pPr>
                  <w:tabs>
                    <w:tab w:val="left" w:pos="2940"/>
                    <w:tab w:val="left" w:pos="3495"/>
                  </w:tabs>
                  <w:rPr>
                    <w:rFonts w:ascii="Verdana" w:hAnsi="Verdana" w:cs="Tahoma"/>
                    <w:b/>
                    <w:sz w:val="22"/>
                    <w:szCs w:val="22"/>
                  </w:rPr>
                </w:pPr>
                <w:r w:rsidRPr="001E1DBB">
                  <w:rPr>
                    <w:rFonts w:ascii="Verdana" w:hAnsi="Verdana" w:cstheme="minorHAnsi"/>
                    <w:color w:val="000000" w:themeColor="text1"/>
                    <w:sz w:val="22"/>
                    <w:szCs w:val="22"/>
                  </w:rPr>
                  <w:t>Three Years</w:t>
                </w:r>
              </w:p>
            </w:sdtContent>
          </w:sdt>
        </w:tc>
      </w:tr>
    </w:tbl>
    <w:p w14:paraId="7419620F" w14:textId="77777777" w:rsidR="00357018" w:rsidRPr="006F7A3B" w:rsidRDefault="00357018" w:rsidP="004E2D3B">
      <w:pPr>
        <w:spacing w:after="200" w:line="276" w:lineRule="auto"/>
        <w:contextualSpacing/>
        <w:rPr>
          <w:rFonts w:ascii="Verdana" w:hAnsi="Verdana"/>
          <w:i/>
          <w:sz w:val="22"/>
          <w:szCs w:val="22"/>
        </w:rPr>
      </w:pPr>
    </w:p>
    <w:p w14:paraId="76BA6792" w14:textId="09658614" w:rsidR="0035277E" w:rsidRDefault="0035277E" w:rsidP="00763619">
      <w:pPr>
        <w:tabs>
          <w:tab w:val="left" w:pos="6015"/>
        </w:tabs>
        <w:rPr>
          <w:i/>
          <w:sz w:val="22"/>
        </w:rPr>
      </w:pPr>
    </w:p>
    <w:sectPr w:rsidR="0035277E" w:rsidSect="004C333A">
      <w:footerReference w:type="default" r:id="rId13"/>
      <w:footerReference w:type="first" r:id="rId14"/>
      <w:pgSz w:w="12240" w:h="15840" w:code="1"/>
      <w:pgMar w:top="45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EE14" w14:textId="77777777" w:rsidR="009F1F81" w:rsidRDefault="009F1F81">
      <w:r>
        <w:separator/>
      </w:r>
    </w:p>
  </w:endnote>
  <w:endnote w:type="continuationSeparator" w:id="0">
    <w:p w14:paraId="45285768" w14:textId="77777777" w:rsidR="009F1F81" w:rsidRDefault="009F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16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96036" w14:textId="77777777" w:rsidR="00264592" w:rsidRDefault="00C05846">
        <w:pPr>
          <w:pStyle w:val="Footer"/>
          <w:jc w:val="center"/>
        </w:pPr>
        <w:r w:rsidRPr="00C05846">
          <w:rPr>
            <w:rFonts w:ascii="Verdana" w:hAnsi="Verdana"/>
            <w:sz w:val="16"/>
            <w:szCs w:val="16"/>
          </w:rPr>
          <w:t xml:space="preserve">Page </w:t>
        </w:r>
        <w:r w:rsidRPr="00C05846">
          <w:rPr>
            <w:rFonts w:ascii="Verdana" w:hAnsi="Verdana"/>
            <w:bCs/>
            <w:sz w:val="16"/>
            <w:szCs w:val="16"/>
          </w:rPr>
          <w:fldChar w:fldCharType="begin"/>
        </w:r>
        <w:r w:rsidRPr="00C05846">
          <w:rPr>
            <w:rFonts w:ascii="Verdana" w:hAnsi="Verdana"/>
            <w:bCs/>
            <w:sz w:val="16"/>
            <w:szCs w:val="16"/>
          </w:rPr>
          <w:instrText xml:space="preserve"> PAGE  \* Arabic  \* MERGEFORMAT </w:instrText>
        </w:r>
        <w:r w:rsidRPr="00C05846">
          <w:rPr>
            <w:rFonts w:ascii="Verdana" w:hAnsi="Verdana"/>
            <w:bCs/>
            <w:sz w:val="16"/>
            <w:szCs w:val="16"/>
          </w:rPr>
          <w:fldChar w:fldCharType="separate"/>
        </w:r>
        <w:r w:rsidR="00784926">
          <w:rPr>
            <w:rFonts w:ascii="Verdana" w:hAnsi="Verdana"/>
            <w:bCs/>
            <w:noProof/>
            <w:sz w:val="16"/>
            <w:szCs w:val="16"/>
          </w:rPr>
          <w:t>1</w:t>
        </w:r>
        <w:r w:rsidRPr="00C05846">
          <w:rPr>
            <w:rFonts w:ascii="Verdana" w:hAnsi="Verdana"/>
            <w:bCs/>
            <w:sz w:val="16"/>
            <w:szCs w:val="16"/>
          </w:rPr>
          <w:fldChar w:fldCharType="end"/>
        </w:r>
        <w:r w:rsidRPr="00C05846">
          <w:rPr>
            <w:rFonts w:ascii="Verdana" w:hAnsi="Verdana"/>
            <w:sz w:val="16"/>
            <w:szCs w:val="16"/>
          </w:rPr>
          <w:t xml:space="preserve"> of </w:t>
        </w:r>
        <w:r w:rsidRPr="00C05846">
          <w:rPr>
            <w:rFonts w:ascii="Verdana" w:hAnsi="Verdana"/>
            <w:bCs/>
            <w:sz w:val="16"/>
            <w:szCs w:val="16"/>
          </w:rPr>
          <w:fldChar w:fldCharType="begin"/>
        </w:r>
        <w:r w:rsidRPr="00C05846">
          <w:rPr>
            <w:rFonts w:ascii="Verdana" w:hAnsi="Verdana"/>
            <w:bCs/>
            <w:sz w:val="16"/>
            <w:szCs w:val="16"/>
          </w:rPr>
          <w:instrText xml:space="preserve"> NUMPAGES  \* Arabic  \* MERGEFORMAT </w:instrText>
        </w:r>
        <w:r w:rsidRPr="00C05846">
          <w:rPr>
            <w:rFonts w:ascii="Verdana" w:hAnsi="Verdana"/>
            <w:bCs/>
            <w:sz w:val="16"/>
            <w:szCs w:val="16"/>
          </w:rPr>
          <w:fldChar w:fldCharType="separate"/>
        </w:r>
        <w:r w:rsidR="00784926">
          <w:rPr>
            <w:rFonts w:ascii="Verdana" w:hAnsi="Verdana"/>
            <w:bCs/>
            <w:noProof/>
            <w:sz w:val="16"/>
            <w:szCs w:val="16"/>
          </w:rPr>
          <w:t>1</w:t>
        </w:r>
        <w:r w:rsidRPr="00C05846">
          <w:rPr>
            <w:rFonts w:ascii="Verdana" w:hAnsi="Verdana"/>
            <w:bCs/>
            <w:sz w:val="16"/>
            <w:szCs w:val="16"/>
          </w:rPr>
          <w:fldChar w:fldCharType="end"/>
        </w:r>
      </w:p>
    </w:sdtContent>
  </w:sdt>
  <w:p w14:paraId="526CB715" w14:textId="77777777" w:rsidR="00264592" w:rsidRDefault="00264592" w:rsidP="00264592">
    <w:pPr>
      <w:pStyle w:val="Footer"/>
      <w:jc w:val="center"/>
      <w:rPr>
        <w:rFonts w:ascii="Verdana" w:hAnsi="Verdana"/>
        <w:b/>
        <w:bCs/>
        <w:sz w:val="14"/>
      </w:rPr>
    </w:pPr>
    <w:r w:rsidRPr="00264592">
      <w:rPr>
        <w:rFonts w:ascii="Verdana" w:hAnsi="Verdana"/>
        <w:sz w:val="18"/>
      </w:rPr>
      <w:tab/>
    </w:r>
    <w:r w:rsidRPr="00264592">
      <w:rPr>
        <w:rFonts w:ascii="Verdana" w:hAnsi="Verdana"/>
        <w:b/>
        <w:bCs/>
        <w:sz w:val="14"/>
      </w:rPr>
      <w:t>Printed copies are for reference only.  Please refer to the electronic copy for the latest version.</w:t>
    </w:r>
  </w:p>
  <w:p w14:paraId="2FB874B3" w14:textId="77777777" w:rsidR="00B454EC" w:rsidRPr="00264592" w:rsidRDefault="00B454EC" w:rsidP="00264592">
    <w:pPr>
      <w:pStyle w:val="Footer"/>
      <w:jc w:val="center"/>
      <w:rPr>
        <w:rFonts w:ascii="Verdana" w:hAnsi="Verdana"/>
        <w:sz w:val="14"/>
      </w:rPr>
    </w:pPr>
  </w:p>
  <w:p w14:paraId="5261C939" w14:textId="77777777" w:rsidR="001F68AD" w:rsidRDefault="001F68AD" w:rsidP="00264592">
    <w:pPr>
      <w:pStyle w:val="Footer"/>
      <w:tabs>
        <w:tab w:val="clear" w:pos="4320"/>
        <w:tab w:val="clear" w:pos="8640"/>
        <w:tab w:val="left" w:pos="372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415918"/>
      <w:docPartObj>
        <w:docPartGallery w:val="Page Numbers (Bottom of Page)"/>
        <w:docPartUnique/>
      </w:docPartObj>
    </w:sdtPr>
    <w:sdtEndPr/>
    <w:sdtContent>
      <w:sdt>
        <w:sdtPr>
          <w:id w:val="-1455249909"/>
          <w:docPartObj>
            <w:docPartGallery w:val="Page Numbers (Top of Page)"/>
            <w:docPartUnique/>
          </w:docPartObj>
        </w:sdtPr>
        <w:sdtEndPr/>
        <w:sdtContent>
          <w:p w14:paraId="77694054" w14:textId="77777777" w:rsidR="00497DE8" w:rsidRPr="001D59AB" w:rsidRDefault="00497DE8" w:rsidP="00497DE8">
            <w:pPr>
              <w:pStyle w:val="Footer"/>
              <w:jc w:val="center"/>
              <w:rPr>
                <w:rFonts w:ascii="Verdana" w:hAnsi="Verdana"/>
                <w:sz w:val="14"/>
              </w:rPr>
            </w:pPr>
            <w:r w:rsidRPr="001D59AB">
              <w:rPr>
                <w:rFonts w:ascii="Verdana" w:hAnsi="Verdana"/>
                <w:b/>
                <w:bCs/>
                <w:sz w:val="14"/>
              </w:rPr>
              <w:t>Printed copies are for reference only.  Please refer to the electronic copy for the latest version.</w:t>
            </w:r>
          </w:p>
          <w:p w14:paraId="1BD5CB42" w14:textId="77777777" w:rsidR="00497DE8" w:rsidRDefault="00497DE8">
            <w:pPr>
              <w:pStyle w:val="Footer"/>
              <w:jc w:val="right"/>
            </w:pPr>
            <w:r w:rsidRPr="00497DE8">
              <w:rPr>
                <w:rFonts w:ascii="Verdana" w:hAnsi="Verdana"/>
                <w:sz w:val="18"/>
              </w:rPr>
              <w:t xml:space="preserve">Page 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497DE8">
              <w:rPr>
                <w:rFonts w:ascii="Verdana" w:hAnsi="Verdana"/>
                <w:b/>
                <w:bCs/>
                <w:sz w:val="18"/>
              </w:rPr>
              <w:instrText xml:space="preserve"> PAGE </w:instrTex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F91D22">
              <w:rPr>
                <w:rFonts w:ascii="Verdana" w:hAnsi="Verdana"/>
                <w:b/>
                <w:bCs/>
                <w:noProof/>
                <w:sz w:val="18"/>
              </w:rPr>
              <w:t>1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end"/>
            </w:r>
            <w:r w:rsidRPr="00497DE8">
              <w:rPr>
                <w:rFonts w:ascii="Verdana" w:hAnsi="Verdana"/>
                <w:sz w:val="18"/>
              </w:rPr>
              <w:t xml:space="preserve"> of 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497DE8">
              <w:rPr>
                <w:rFonts w:ascii="Verdana" w:hAnsi="Verdana"/>
                <w:b/>
                <w:bCs/>
                <w:sz w:val="18"/>
              </w:rPr>
              <w:instrText xml:space="preserve"> NUMPAGES  </w:instrTex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2B4E36">
              <w:rPr>
                <w:rFonts w:ascii="Verdana" w:hAnsi="Verdana"/>
                <w:b/>
                <w:bCs/>
                <w:noProof/>
                <w:sz w:val="18"/>
              </w:rPr>
              <w:t>1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3E35673" w14:textId="77777777" w:rsidR="00843B38" w:rsidRPr="001D59AB" w:rsidRDefault="00843B38">
    <w:pPr>
      <w:pStyle w:val="Foo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722B" w14:textId="77777777" w:rsidR="009F1F81" w:rsidRDefault="009F1F81">
      <w:r>
        <w:separator/>
      </w:r>
    </w:p>
  </w:footnote>
  <w:footnote w:type="continuationSeparator" w:id="0">
    <w:p w14:paraId="4A273425" w14:textId="77777777" w:rsidR="009F1F81" w:rsidRDefault="009F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F87"/>
    <w:multiLevelType w:val="hybridMultilevel"/>
    <w:tmpl w:val="87C4E042"/>
    <w:lvl w:ilvl="0" w:tplc="09FC5BA4">
      <w:start w:val="1"/>
      <w:numFmt w:val="decimal"/>
      <w:lvlText w:val="%1."/>
      <w:lvlJc w:val="left"/>
      <w:pPr>
        <w:ind w:left="672" w:hanging="43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2688768">
      <w:start w:val="1"/>
      <w:numFmt w:val="lowerLetter"/>
      <w:lvlText w:val="%2)"/>
      <w:lvlJc w:val="left"/>
      <w:pPr>
        <w:ind w:left="1104" w:hanging="432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3658347C">
      <w:start w:val="1"/>
      <w:numFmt w:val="bullet"/>
      <w:lvlText w:val="•"/>
      <w:lvlJc w:val="left"/>
      <w:pPr>
        <w:ind w:left="2051" w:hanging="432"/>
      </w:pPr>
      <w:rPr>
        <w:rFonts w:hint="default"/>
      </w:rPr>
    </w:lvl>
    <w:lvl w:ilvl="3" w:tplc="D29439B4">
      <w:start w:val="1"/>
      <w:numFmt w:val="bullet"/>
      <w:lvlText w:val="•"/>
      <w:lvlJc w:val="left"/>
      <w:pPr>
        <w:ind w:left="3002" w:hanging="432"/>
      </w:pPr>
      <w:rPr>
        <w:rFonts w:hint="default"/>
      </w:rPr>
    </w:lvl>
    <w:lvl w:ilvl="4" w:tplc="1A74351C">
      <w:start w:val="1"/>
      <w:numFmt w:val="bullet"/>
      <w:lvlText w:val="•"/>
      <w:lvlJc w:val="left"/>
      <w:pPr>
        <w:ind w:left="3953" w:hanging="432"/>
      </w:pPr>
      <w:rPr>
        <w:rFonts w:hint="default"/>
      </w:rPr>
    </w:lvl>
    <w:lvl w:ilvl="5" w:tplc="D54A27AE">
      <w:start w:val="1"/>
      <w:numFmt w:val="bullet"/>
      <w:lvlText w:val="•"/>
      <w:lvlJc w:val="left"/>
      <w:pPr>
        <w:ind w:left="4904" w:hanging="432"/>
      </w:pPr>
      <w:rPr>
        <w:rFonts w:hint="default"/>
      </w:rPr>
    </w:lvl>
    <w:lvl w:ilvl="6" w:tplc="AD4812F8">
      <w:start w:val="1"/>
      <w:numFmt w:val="bullet"/>
      <w:lvlText w:val="•"/>
      <w:lvlJc w:val="left"/>
      <w:pPr>
        <w:ind w:left="5855" w:hanging="432"/>
      </w:pPr>
      <w:rPr>
        <w:rFonts w:hint="default"/>
      </w:rPr>
    </w:lvl>
    <w:lvl w:ilvl="7" w:tplc="FBF8F1D0">
      <w:start w:val="1"/>
      <w:numFmt w:val="bullet"/>
      <w:lvlText w:val="•"/>
      <w:lvlJc w:val="left"/>
      <w:pPr>
        <w:ind w:left="6806" w:hanging="432"/>
      </w:pPr>
      <w:rPr>
        <w:rFonts w:hint="default"/>
      </w:rPr>
    </w:lvl>
    <w:lvl w:ilvl="8" w:tplc="5888C87A">
      <w:start w:val="1"/>
      <w:numFmt w:val="bullet"/>
      <w:lvlText w:val="•"/>
      <w:lvlJc w:val="left"/>
      <w:pPr>
        <w:ind w:left="7757" w:hanging="432"/>
      </w:pPr>
      <w:rPr>
        <w:rFonts w:hint="default"/>
      </w:rPr>
    </w:lvl>
  </w:abstractNum>
  <w:abstractNum w:abstractNumId="1" w15:restartNumberingAfterBreak="0">
    <w:nsid w:val="024A051D"/>
    <w:multiLevelType w:val="hybridMultilevel"/>
    <w:tmpl w:val="9DF42FFC"/>
    <w:lvl w:ilvl="0" w:tplc="57B881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4837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26276A"/>
    <w:multiLevelType w:val="hybridMultilevel"/>
    <w:tmpl w:val="12DE1818"/>
    <w:lvl w:ilvl="0" w:tplc="E1342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4E63"/>
    <w:multiLevelType w:val="hybridMultilevel"/>
    <w:tmpl w:val="08C4B538"/>
    <w:lvl w:ilvl="0" w:tplc="E89C5FAE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57600"/>
    <w:multiLevelType w:val="hybridMultilevel"/>
    <w:tmpl w:val="3DA68334"/>
    <w:lvl w:ilvl="0" w:tplc="0409001B">
      <w:start w:val="1"/>
      <w:numFmt w:val="lowerRoman"/>
      <w:lvlText w:val="%1."/>
      <w:lvlJc w:val="righ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D34997"/>
    <w:multiLevelType w:val="hybridMultilevel"/>
    <w:tmpl w:val="B7EA2A84"/>
    <w:lvl w:ilvl="0" w:tplc="57B881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905F79"/>
    <w:multiLevelType w:val="multilevel"/>
    <w:tmpl w:val="0409001D"/>
    <w:numStyleLink w:val="Style1"/>
  </w:abstractNum>
  <w:abstractNum w:abstractNumId="8" w15:restartNumberingAfterBreak="0">
    <w:nsid w:val="0CDD392B"/>
    <w:multiLevelType w:val="hybridMultilevel"/>
    <w:tmpl w:val="CA1C3ABA"/>
    <w:lvl w:ilvl="0" w:tplc="41107E8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0A94F48"/>
    <w:multiLevelType w:val="hybridMultilevel"/>
    <w:tmpl w:val="9AECE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B0ABA"/>
    <w:multiLevelType w:val="hybridMultilevel"/>
    <w:tmpl w:val="1B529EB6"/>
    <w:lvl w:ilvl="0" w:tplc="700E6AD6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1F63B39"/>
    <w:multiLevelType w:val="hybridMultilevel"/>
    <w:tmpl w:val="5A40D6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5870342"/>
    <w:multiLevelType w:val="hybridMultilevel"/>
    <w:tmpl w:val="3296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2315F"/>
    <w:multiLevelType w:val="hybridMultilevel"/>
    <w:tmpl w:val="AC80546A"/>
    <w:lvl w:ilvl="0" w:tplc="F6CEC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01CC1"/>
    <w:multiLevelType w:val="hybridMultilevel"/>
    <w:tmpl w:val="0DFA7BE0"/>
    <w:lvl w:ilvl="0" w:tplc="FE409B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7A244B1"/>
    <w:multiLevelType w:val="hybridMultilevel"/>
    <w:tmpl w:val="FC1C729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181A63A3"/>
    <w:multiLevelType w:val="hybridMultilevel"/>
    <w:tmpl w:val="5EB24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553E8"/>
    <w:multiLevelType w:val="hybridMultilevel"/>
    <w:tmpl w:val="4A3A006A"/>
    <w:lvl w:ilvl="0" w:tplc="1AB015B6">
      <w:start w:val="1"/>
      <w:numFmt w:val="bullet"/>
      <w:lvlText w:val=""/>
      <w:lvlJc w:val="left"/>
      <w:pPr>
        <w:ind w:left="355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3F04C8F2">
      <w:start w:val="1"/>
      <w:numFmt w:val="bullet"/>
      <w:lvlText w:val="•"/>
      <w:lvlJc w:val="left"/>
      <w:pPr>
        <w:ind w:left="1146" w:hanging="180"/>
      </w:pPr>
      <w:rPr>
        <w:rFonts w:hint="default"/>
      </w:rPr>
    </w:lvl>
    <w:lvl w:ilvl="2" w:tplc="9182AD20">
      <w:start w:val="1"/>
      <w:numFmt w:val="bullet"/>
      <w:lvlText w:val="•"/>
      <w:lvlJc w:val="left"/>
      <w:pPr>
        <w:ind w:left="1932" w:hanging="180"/>
      </w:pPr>
      <w:rPr>
        <w:rFonts w:hint="default"/>
      </w:rPr>
    </w:lvl>
    <w:lvl w:ilvl="3" w:tplc="209ED244">
      <w:start w:val="1"/>
      <w:numFmt w:val="bullet"/>
      <w:lvlText w:val="•"/>
      <w:lvlJc w:val="left"/>
      <w:pPr>
        <w:ind w:left="2718" w:hanging="180"/>
      </w:pPr>
      <w:rPr>
        <w:rFonts w:hint="default"/>
      </w:rPr>
    </w:lvl>
    <w:lvl w:ilvl="4" w:tplc="2A8A4DB6">
      <w:start w:val="1"/>
      <w:numFmt w:val="bullet"/>
      <w:lvlText w:val="•"/>
      <w:lvlJc w:val="left"/>
      <w:pPr>
        <w:ind w:left="3504" w:hanging="180"/>
      </w:pPr>
      <w:rPr>
        <w:rFonts w:hint="default"/>
      </w:rPr>
    </w:lvl>
    <w:lvl w:ilvl="5" w:tplc="9CC8327C">
      <w:start w:val="1"/>
      <w:numFmt w:val="bullet"/>
      <w:lvlText w:val="•"/>
      <w:lvlJc w:val="left"/>
      <w:pPr>
        <w:ind w:left="4290" w:hanging="180"/>
      </w:pPr>
      <w:rPr>
        <w:rFonts w:hint="default"/>
      </w:rPr>
    </w:lvl>
    <w:lvl w:ilvl="6" w:tplc="046C0E7C">
      <w:start w:val="1"/>
      <w:numFmt w:val="bullet"/>
      <w:lvlText w:val="•"/>
      <w:lvlJc w:val="left"/>
      <w:pPr>
        <w:ind w:left="5076" w:hanging="180"/>
      </w:pPr>
      <w:rPr>
        <w:rFonts w:hint="default"/>
      </w:rPr>
    </w:lvl>
    <w:lvl w:ilvl="7" w:tplc="2214BBF0">
      <w:start w:val="1"/>
      <w:numFmt w:val="bullet"/>
      <w:lvlText w:val="•"/>
      <w:lvlJc w:val="left"/>
      <w:pPr>
        <w:ind w:left="5863" w:hanging="180"/>
      </w:pPr>
      <w:rPr>
        <w:rFonts w:hint="default"/>
      </w:rPr>
    </w:lvl>
    <w:lvl w:ilvl="8" w:tplc="8BC0B000">
      <w:start w:val="1"/>
      <w:numFmt w:val="bullet"/>
      <w:lvlText w:val="•"/>
      <w:lvlJc w:val="left"/>
      <w:pPr>
        <w:ind w:left="6649" w:hanging="180"/>
      </w:pPr>
      <w:rPr>
        <w:rFonts w:hint="default"/>
      </w:rPr>
    </w:lvl>
  </w:abstractNum>
  <w:abstractNum w:abstractNumId="18" w15:restartNumberingAfterBreak="0">
    <w:nsid w:val="1F3C001F"/>
    <w:multiLevelType w:val="hybridMultilevel"/>
    <w:tmpl w:val="B9F8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35F09"/>
    <w:multiLevelType w:val="hybridMultilevel"/>
    <w:tmpl w:val="2AEE3DB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2BA45B54"/>
    <w:multiLevelType w:val="hybridMultilevel"/>
    <w:tmpl w:val="165E789A"/>
    <w:lvl w:ilvl="0" w:tplc="55B45820">
      <w:start w:val="2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08" w:hanging="360"/>
      </w:pPr>
    </w:lvl>
    <w:lvl w:ilvl="2" w:tplc="0409001B">
      <w:start w:val="1"/>
      <w:numFmt w:val="lowerRoman"/>
      <w:lvlText w:val="%3."/>
      <w:lvlJc w:val="right"/>
      <w:pPr>
        <w:ind w:left="1728" w:hanging="180"/>
      </w:pPr>
    </w:lvl>
    <w:lvl w:ilvl="3" w:tplc="0409000F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1" w15:restartNumberingAfterBreak="0">
    <w:nsid w:val="2D3C0ACD"/>
    <w:multiLevelType w:val="hybridMultilevel"/>
    <w:tmpl w:val="3B6E52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F09370F"/>
    <w:multiLevelType w:val="hybridMultilevel"/>
    <w:tmpl w:val="1F5A201E"/>
    <w:lvl w:ilvl="0" w:tplc="E2440F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0710987"/>
    <w:multiLevelType w:val="hybridMultilevel"/>
    <w:tmpl w:val="08FC04F6"/>
    <w:lvl w:ilvl="0" w:tplc="98927E9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5A2EE24">
      <w:start w:val="1"/>
      <w:numFmt w:val="lowerLetter"/>
      <w:lvlText w:val="%2."/>
      <w:lvlJc w:val="left"/>
      <w:pPr>
        <w:ind w:left="2880" w:hanging="360"/>
      </w:pPr>
      <w:rPr>
        <w:rFonts w:ascii="Book Antiqua" w:hAnsi="Book Antiqua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10004A6"/>
    <w:multiLevelType w:val="hybridMultilevel"/>
    <w:tmpl w:val="ECD09CEC"/>
    <w:lvl w:ilvl="0" w:tplc="F69C7D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34A021A9"/>
    <w:multiLevelType w:val="hybridMultilevel"/>
    <w:tmpl w:val="24F07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7FC0DC7"/>
    <w:multiLevelType w:val="hybridMultilevel"/>
    <w:tmpl w:val="689A43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8124D0C"/>
    <w:multiLevelType w:val="hybridMultilevel"/>
    <w:tmpl w:val="362A613E"/>
    <w:lvl w:ilvl="0" w:tplc="DCB222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282553"/>
    <w:multiLevelType w:val="hybridMultilevel"/>
    <w:tmpl w:val="EB888570"/>
    <w:lvl w:ilvl="0" w:tplc="3E3C0FB4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D7038DA"/>
    <w:multiLevelType w:val="hybridMultilevel"/>
    <w:tmpl w:val="8B54A5B2"/>
    <w:lvl w:ilvl="0" w:tplc="0409001B">
      <w:start w:val="1"/>
      <w:numFmt w:val="lowerRoman"/>
      <w:lvlText w:val="%1."/>
      <w:lvlJc w:val="right"/>
      <w:pPr>
        <w:ind w:left="228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30" w:hanging="360"/>
      </w:pPr>
    </w:lvl>
    <w:lvl w:ilvl="2" w:tplc="0409001B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30" w15:restartNumberingAfterBreak="0">
    <w:nsid w:val="40617A69"/>
    <w:multiLevelType w:val="hybridMultilevel"/>
    <w:tmpl w:val="83F83C4E"/>
    <w:lvl w:ilvl="0" w:tplc="D452D9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382111D"/>
    <w:multiLevelType w:val="hybridMultilevel"/>
    <w:tmpl w:val="68F61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28773A"/>
    <w:multiLevelType w:val="hybridMultilevel"/>
    <w:tmpl w:val="CBB21A1A"/>
    <w:lvl w:ilvl="0" w:tplc="51022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6282456"/>
    <w:multiLevelType w:val="hybridMultilevel"/>
    <w:tmpl w:val="86284DDC"/>
    <w:lvl w:ilvl="0" w:tplc="05DC085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557EC"/>
    <w:multiLevelType w:val="hybridMultilevel"/>
    <w:tmpl w:val="4D2057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4A3D4276"/>
    <w:multiLevelType w:val="hybridMultilevel"/>
    <w:tmpl w:val="BA66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D220B7"/>
    <w:multiLevelType w:val="hybridMultilevel"/>
    <w:tmpl w:val="7FC64D26"/>
    <w:lvl w:ilvl="0" w:tplc="41107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B553BEB"/>
    <w:multiLevelType w:val="hybridMultilevel"/>
    <w:tmpl w:val="E9529D2A"/>
    <w:lvl w:ilvl="0" w:tplc="E04A1B3A">
      <w:start w:val="1"/>
      <w:numFmt w:val="decimal"/>
      <w:lvlText w:val="%1."/>
      <w:lvlJc w:val="left"/>
      <w:pPr>
        <w:ind w:left="2160" w:hanging="360"/>
      </w:pPr>
      <w:rPr>
        <w:rFonts w:ascii="Book Antiqua" w:hAnsi="Book Antiqua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4BC03EDA"/>
    <w:multiLevelType w:val="hybridMultilevel"/>
    <w:tmpl w:val="EDFC8F86"/>
    <w:lvl w:ilvl="0" w:tplc="9CACE58A">
      <w:start w:val="1"/>
      <w:numFmt w:val="decimal"/>
      <w:lvlText w:val="%1."/>
      <w:lvlJc w:val="left"/>
      <w:pPr>
        <w:ind w:left="928" w:hanging="582"/>
        <w:jc w:val="left"/>
      </w:pPr>
      <w:rPr>
        <w:rFonts w:ascii="Verdana" w:eastAsia="Verdana" w:hAnsi="Verdana" w:hint="default"/>
        <w:spacing w:val="1"/>
        <w:w w:val="100"/>
        <w:sz w:val="22"/>
        <w:szCs w:val="22"/>
      </w:rPr>
    </w:lvl>
    <w:lvl w:ilvl="1" w:tplc="9F82E0A2">
      <w:start w:val="1"/>
      <w:numFmt w:val="bullet"/>
      <w:lvlText w:val="•"/>
      <w:lvlJc w:val="left"/>
      <w:pPr>
        <w:ind w:left="1930" w:hanging="582"/>
      </w:pPr>
      <w:rPr>
        <w:rFonts w:hint="default"/>
      </w:rPr>
    </w:lvl>
    <w:lvl w:ilvl="2" w:tplc="2C66CFBC">
      <w:start w:val="1"/>
      <w:numFmt w:val="bullet"/>
      <w:lvlText w:val="•"/>
      <w:lvlJc w:val="left"/>
      <w:pPr>
        <w:ind w:left="2940" w:hanging="582"/>
      </w:pPr>
      <w:rPr>
        <w:rFonts w:hint="default"/>
      </w:rPr>
    </w:lvl>
    <w:lvl w:ilvl="3" w:tplc="03C64618">
      <w:start w:val="1"/>
      <w:numFmt w:val="bullet"/>
      <w:lvlText w:val="•"/>
      <w:lvlJc w:val="left"/>
      <w:pPr>
        <w:ind w:left="3950" w:hanging="582"/>
      </w:pPr>
      <w:rPr>
        <w:rFonts w:hint="default"/>
      </w:rPr>
    </w:lvl>
    <w:lvl w:ilvl="4" w:tplc="9476DCA2">
      <w:start w:val="1"/>
      <w:numFmt w:val="bullet"/>
      <w:lvlText w:val="•"/>
      <w:lvlJc w:val="left"/>
      <w:pPr>
        <w:ind w:left="4960" w:hanging="582"/>
      </w:pPr>
      <w:rPr>
        <w:rFonts w:hint="default"/>
      </w:rPr>
    </w:lvl>
    <w:lvl w:ilvl="5" w:tplc="C5026CD0">
      <w:start w:val="1"/>
      <w:numFmt w:val="bullet"/>
      <w:lvlText w:val="•"/>
      <w:lvlJc w:val="left"/>
      <w:pPr>
        <w:ind w:left="5970" w:hanging="582"/>
      </w:pPr>
      <w:rPr>
        <w:rFonts w:hint="default"/>
      </w:rPr>
    </w:lvl>
    <w:lvl w:ilvl="6" w:tplc="E732F556">
      <w:start w:val="1"/>
      <w:numFmt w:val="bullet"/>
      <w:lvlText w:val="•"/>
      <w:lvlJc w:val="left"/>
      <w:pPr>
        <w:ind w:left="6980" w:hanging="582"/>
      </w:pPr>
      <w:rPr>
        <w:rFonts w:hint="default"/>
      </w:rPr>
    </w:lvl>
    <w:lvl w:ilvl="7" w:tplc="8C2A97D6">
      <w:start w:val="1"/>
      <w:numFmt w:val="bullet"/>
      <w:lvlText w:val="•"/>
      <w:lvlJc w:val="left"/>
      <w:pPr>
        <w:ind w:left="7990" w:hanging="582"/>
      </w:pPr>
      <w:rPr>
        <w:rFonts w:hint="default"/>
      </w:rPr>
    </w:lvl>
    <w:lvl w:ilvl="8" w:tplc="5E0ED1B2">
      <w:start w:val="1"/>
      <w:numFmt w:val="bullet"/>
      <w:lvlText w:val="•"/>
      <w:lvlJc w:val="left"/>
      <w:pPr>
        <w:ind w:left="9000" w:hanging="582"/>
      </w:pPr>
      <w:rPr>
        <w:rFonts w:hint="default"/>
      </w:rPr>
    </w:lvl>
  </w:abstractNum>
  <w:abstractNum w:abstractNumId="39" w15:restartNumberingAfterBreak="0">
    <w:nsid w:val="52067860"/>
    <w:multiLevelType w:val="hybridMultilevel"/>
    <w:tmpl w:val="80688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902B3"/>
    <w:multiLevelType w:val="hybridMultilevel"/>
    <w:tmpl w:val="637ACE40"/>
    <w:lvl w:ilvl="0" w:tplc="14C06324">
      <w:start w:val="1"/>
      <w:numFmt w:val="decimal"/>
      <w:lvlText w:val="%1."/>
      <w:lvlJc w:val="left"/>
      <w:pPr>
        <w:ind w:left="672" w:hanging="43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1E4C83C">
      <w:start w:val="1"/>
      <w:numFmt w:val="lowerLetter"/>
      <w:lvlText w:val="%2)"/>
      <w:lvlJc w:val="left"/>
      <w:pPr>
        <w:ind w:left="1104" w:hanging="432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5B7657D6">
      <w:start w:val="1"/>
      <w:numFmt w:val="bullet"/>
      <w:lvlText w:val="•"/>
      <w:lvlJc w:val="left"/>
      <w:pPr>
        <w:ind w:left="1540" w:hanging="432"/>
      </w:pPr>
      <w:rPr>
        <w:rFonts w:hint="default"/>
      </w:rPr>
    </w:lvl>
    <w:lvl w:ilvl="3" w:tplc="04940E04">
      <w:start w:val="1"/>
      <w:numFmt w:val="bullet"/>
      <w:lvlText w:val="•"/>
      <w:lvlJc w:val="left"/>
      <w:pPr>
        <w:ind w:left="1980" w:hanging="432"/>
      </w:pPr>
      <w:rPr>
        <w:rFonts w:hint="default"/>
      </w:rPr>
    </w:lvl>
    <w:lvl w:ilvl="4" w:tplc="05ECB268">
      <w:start w:val="1"/>
      <w:numFmt w:val="bullet"/>
      <w:lvlText w:val="•"/>
      <w:lvlJc w:val="left"/>
      <w:pPr>
        <w:ind w:left="2421" w:hanging="432"/>
      </w:pPr>
      <w:rPr>
        <w:rFonts w:hint="default"/>
      </w:rPr>
    </w:lvl>
    <w:lvl w:ilvl="5" w:tplc="B2085596">
      <w:start w:val="1"/>
      <w:numFmt w:val="bullet"/>
      <w:lvlText w:val="•"/>
      <w:lvlJc w:val="left"/>
      <w:pPr>
        <w:ind w:left="2861" w:hanging="432"/>
      </w:pPr>
      <w:rPr>
        <w:rFonts w:hint="default"/>
      </w:rPr>
    </w:lvl>
    <w:lvl w:ilvl="6" w:tplc="D26E503C">
      <w:start w:val="1"/>
      <w:numFmt w:val="bullet"/>
      <w:lvlText w:val="•"/>
      <w:lvlJc w:val="left"/>
      <w:pPr>
        <w:ind w:left="3301" w:hanging="432"/>
      </w:pPr>
      <w:rPr>
        <w:rFonts w:hint="default"/>
      </w:rPr>
    </w:lvl>
    <w:lvl w:ilvl="7" w:tplc="7862D880">
      <w:start w:val="1"/>
      <w:numFmt w:val="bullet"/>
      <w:lvlText w:val="•"/>
      <w:lvlJc w:val="left"/>
      <w:pPr>
        <w:ind w:left="3742" w:hanging="432"/>
      </w:pPr>
      <w:rPr>
        <w:rFonts w:hint="default"/>
      </w:rPr>
    </w:lvl>
    <w:lvl w:ilvl="8" w:tplc="2FBEF026">
      <w:start w:val="1"/>
      <w:numFmt w:val="bullet"/>
      <w:lvlText w:val="•"/>
      <w:lvlJc w:val="left"/>
      <w:pPr>
        <w:ind w:left="4182" w:hanging="432"/>
      </w:pPr>
      <w:rPr>
        <w:rFonts w:hint="default"/>
      </w:rPr>
    </w:lvl>
  </w:abstractNum>
  <w:abstractNum w:abstractNumId="41" w15:restartNumberingAfterBreak="0">
    <w:nsid w:val="53B63B8F"/>
    <w:multiLevelType w:val="hybridMultilevel"/>
    <w:tmpl w:val="1FB4B356"/>
    <w:lvl w:ilvl="0" w:tplc="DD1AD5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40346FD"/>
    <w:multiLevelType w:val="hybridMultilevel"/>
    <w:tmpl w:val="44B41BA8"/>
    <w:lvl w:ilvl="0" w:tplc="7B944EBA">
      <w:start w:val="1"/>
      <w:numFmt w:val="decimal"/>
      <w:lvlText w:val="%1."/>
      <w:lvlJc w:val="left"/>
      <w:pPr>
        <w:ind w:left="2223" w:hanging="360"/>
      </w:pPr>
      <w:rPr>
        <w:b w:val="0"/>
      </w:rPr>
    </w:lvl>
    <w:lvl w:ilvl="1" w:tplc="40AC7E9E">
      <w:start w:val="1"/>
      <w:numFmt w:val="lowerLetter"/>
      <w:lvlText w:val="%2."/>
      <w:lvlJc w:val="left"/>
      <w:pPr>
        <w:ind w:left="2943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663" w:hanging="180"/>
      </w:pPr>
    </w:lvl>
    <w:lvl w:ilvl="3" w:tplc="0409000F" w:tentative="1">
      <w:start w:val="1"/>
      <w:numFmt w:val="decimal"/>
      <w:lvlText w:val="%4."/>
      <w:lvlJc w:val="left"/>
      <w:pPr>
        <w:ind w:left="4383" w:hanging="360"/>
      </w:pPr>
    </w:lvl>
    <w:lvl w:ilvl="4" w:tplc="04090019" w:tentative="1">
      <w:start w:val="1"/>
      <w:numFmt w:val="lowerLetter"/>
      <w:lvlText w:val="%5."/>
      <w:lvlJc w:val="left"/>
      <w:pPr>
        <w:ind w:left="5103" w:hanging="360"/>
      </w:pPr>
    </w:lvl>
    <w:lvl w:ilvl="5" w:tplc="0409001B" w:tentative="1">
      <w:start w:val="1"/>
      <w:numFmt w:val="lowerRoman"/>
      <w:lvlText w:val="%6."/>
      <w:lvlJc w:val="right"/>
      <w:pPr>
        <w:ind w:left="5823" w:hanging="180"/>
      </w:pPr>
    </w:lvl>
    <w:lvl w:ilvl="6" w:tplc="0409000F" w:tentative="1">
      <w:start w:val="1"/>
      <w:numFmt w:val="decimal"/>
      <w:lvlText w:val="%7."/>
      <w:lvlJc w:val="left"/>
      <w:pPr>
        <w:ind w:left="6543" w:hanging="360"/>
      </w:pPr>
    </w:lvl>
    <w:lvl w:ilvl="7" w:tplc="04090019" w:tentative="1">
      <w:start w:val="1"/>
      <w:numFmt w:val="lowerLetter"/>
      <w:lvlText w:val="%8."/>
      <w:lvlJc w:val="left"/>
      <w:pPr>
        <w:ind w:left="7263" w:hanging="360"/>
      </w:pPr>
    </w:lvl>
    <w:lvl w:ilvl="8" w:tplc="040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43" w15:restartNumberingAfterBreak="0">
    <w:nsid w:val="581B5608"/>
    <w:multiLevelType w:val="hybridMultilevel"/>
    <w:tmpl w:val="881C05E8"/>
    <w:lvl w:ilvl="0" w:tplc="0D2E1F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91E1EB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DD36ED52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847602A"/>
    <w:multiLevelType w:val="hybridMultilevel"/>
    <w:tmpl w:val="7FC64D26"/>
    <w:lvl w:ilvl="0" w:tplc="41107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8D365E1"/>
    <w:multiLevelType w:val="hybridMultilevel"/>
    <w:tmpl w:val="486CDC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8EC1781"/>
    <w:multiLevelType w:val="hybridMultilevel"/>
    <w:tmpl w:val="DA0A6EF6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7" w15:restartNumberingAfterBreak="0">
    <w:nsid w:val="59BC38A9"/>
    <w:multiLevelType w:val="hybridMultilevel"/>
    <w:tmpl w:val="DE3AEB64"/>
    <w:lvl w:ilvl="0" w:tplc="B802BE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15772E"/>
    <w:multiLevelType w:val="hybridMultilevel"/>
    <w:tmpl w:val="09322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3E2382"/>
    <w:multiLevelType w:val="hybridMultilevel"/>
    <w:tmpl w:val="C2FA9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55437"/>
    <w:multiLevelType w:val="hybridMultilevel"/>
    <w:tmpl w:val="3626A2BE"/>
    <w:lvl w:ilvl="0" w:tplc="55B45820">
      <w:start w:val="2"/>
      <w:numFmt w:val="lowerLetter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7">
      <w:start w:val="1"/>
      <w:numFmt w:val="lowerLetter"/>
      <w:lvlText w:val="%3)"/>
      <w:lvlJc w:val="lef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1" w15:restartNumberingAfterBreak="0">
    <w:nsid w:val="5D0A01C6"/>
    <w:multiLevelType w:val="hybridMultilevel"/>
    <w:tmpl w:val="8E62DA3C"/>
    <w:lvl w:ilvl="0" w:tplc="43A43E5A">
      <w:start w:val="1"/>
      <w:numFmt w:val="decimal"/>
      <w:lvlText w:val="%1."/>
      <w:lvlJc w:val="left"/>
      <w:pPr>
        <w:ind w:left="2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3" w:hanging="360"/>
      </w:pPr>
    </w:lvl>
    <w:lvl w:ilvl="2" w:tplc="0409001B" w:tentative="1">
      <w:start w:val="1"/>
      <w:numFmt w:val="lowerRoman"/>
      <w:lvlText w:val="%3."/>
      <w:lvlJc w:val="right"/>
      <w:pPr>
        <w:ind w:left="3663" w:hanging="180"/>
      </w:pPr>
    </w:lvl>
    <w:lvl w:ilvl="3" w:tplc="0409000F" w:tentative="1">
      <w:start w:val="1"/>
      <w:numFmt w:val="decimal"/>
      <w:lvlText w:val="%4."/>
      <w:lvlJc w:val="left"/>
      <w:pPr>
        <w:ind w:left="4383" w:hanging="360"/>
      </w:pPr>
    </w:lvl>
    <w:lvl w:ilvl="4" w:tplc="04090019" w:tentative="1">
      <w:start w:val="1"/>
      <w:numFmt w:val="lowerLetter"/>
      <w:lvlText w:val="%5."/>
      <w:lvlJc w:val="left"/>
      <w:pPr>
        <w:ind w:left="5103" w:hanging="360"/>
      </w:pPr>
    </w:lvl>
    <w:lvl w:ilvl="5" w:tplc="0409001B" w:tentative="1">
      <w:start w:val="1"/>
      <w:numFmt w:val="lowerRoman"/>
      <w:lvlText w:val="%6."/>
      <w:lvlJc w:val="right"/>
      <w:pPr>
        <w:ind w:left="5823" w:hanging="180"/>
      </w:pPr>
    </w:lvl>
    <w:lvl w:ilvl="6" w:tplc="0409000F" w:tentative="1">
      <w:start w:val="1"/>
      <w:numFmt w:val="decimal"/>
      <w:lvlText w:val="%7."/>
      <w:lvlJc w:val="left"/>
      <w:pPr>
        <w:ind w:left="6543" w:hanging="360"/>
      </w:pPr>
    </w:lvl>
    <w:lvl w:ilvl="7" w:tplc="04090019" w:tentative="1">
      <w:start w:val="1"/>
      <w:numFmt w:val="lowerLetter"/>
      <w:lvlText w:val="%8."/>
      <w:lvlJc w:val="left"/>
      <w:pPr>
        <w:ind w:left="7263" w:hanging="360"/>
      </w:pPr>
    </w:lvl>
    <w:lvl w:ilvl="8" w:tplc="040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5D8033C7"/>
    <w:multiLevelType w:val="hybridMultilevel"/>
    <w:tmpl w:val="AE3A7FF6"/>
    <w:lvl w:ilvl="0" w:tplc="D28A7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F6F67CF"/>
    <w:multiLevelType w:val="hybridMultilevel"/>
    <w:tmpl w:val="32265E44"/>
    <w:lvl w:ilvl="0" w:tplc="61625F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2E4205F"/>
    <w:multiLevelType w:val="hybridMultilevel"/>
    <w:tmpl w:val="E294DC64"/>
    <w:lvl w:ilvl="0" w:tplc="99E8DB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592932"/>
    <w:multiLevelType w:val="hybridMultilevel"/>
    <w:tmpl w:val="257EB6E2"/>
    <w:lvl w:ilvl="0" w:tplc="A5007546">
      <w:start w:val="1"/>
      <w:numFmt w:val="decimal"/>
      <w:lvlText w:val="%1."/>
      <w:lvlJc w:val="left"/>
      <w:pPr>
        <w:ind w:left="928" w:hanging="582"/>
        <w:jc w:val="left"/>
      </w:pPr>
      <w:rPr>
        <w:rFonts w:ascii="Verdana" w:eastAsia="Verdana" w:hAnsi="Verdana" w:hint="default"/>
        <w:spacing w:val="1"/>
        <w:w w:val="100"/>
        <w:sz w:val="22"/>
        <w:szCs w:val="22"/>
      </w:rPr>
    </w:lvl>
    <w:lvl w:ilvl="1" w:tplc="60F61466">
      <w:start w:val="1"/>
      <w:numFmt w:val="lowerLetter"/>
      <w:lvlText w:val="%2."/>
      <w:lvlJc w:val="left"/>
      <w:pPr>
        <w:ind w:left="1648" w:hanging="360"/>
        <w:jc w:val="right"/>
      </w:pPr>
      <w:rPr>
        <w:rFonts w:ascii="Verdana" w:eastAsia="Verdana" w:hAnsi="Verdana" w:hint="default"/>
        <w:spacing w:val="-1"/>
        <w:w w:val="100"/>
        <w:sz w:val="22"/>
        <w:szCs w:val="22"/>
      </w:rPr>
    </w:lvl>
    <w:lvl w:ilvl="2" w:tplc="E0D047F2">
      <w:start w:val="1"/>
      <w:numFmt w:val="bullet"/>
      <w:lvlText w:val="•"/>
      <w:lvlJc w:val="left"/>
      <w:pPr>
        <w:ind w:left="2682" w:hanging="360"/>
      </w:pPr>
      <w:rPr>
        <w:rFonts w:hint="default"/>
      </w:rPr>
    </w:lvl>
    <w:lvl w:ilvl="3" w:tplc="7BC80BB4">
      <w:start w:val="1"/>
      <w:numFmt w:val="bullet"/>
      <w:lvlText w:val="•"/>
      <w:lvlJc w:val="left"/>
      <w:pPr>
        <w:ind w:left="3724" w:hanging="360"/>
      </w:pPr>
      <w:rPr>
        <w:rFonts w:hint="default"/>
      </w:rPr>
    </w:lvl>
    <w:lvl w:ilvl="4" w:tplc="6FDCB5DE">
      <w:start w:val="1"/>
      <w:numFmt w:val="bullet"/>
      <w:lvlText w:val="•"/>
      <w:lvlJc w:val="left"/>
      <w:pPr>
        <w:ind w:left="4766" w:hanging="360"/>
      </w:pPr>
      <w:rPr>
        <w:rFonts w:hint="default"/>
      </w:rPr>
    </w:lvl>
    <w:lvl w:ilvl="5" w:tplc="9D46EF4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  <w:lvl w:ilvl="6" w:tplc="62D62A24">
      <w:start w:val="1"/>
      <w:numFmt w:val="bullet"/>
      <w:lvlText w:val="•"/>
      <w:lvlJc w:val="left"/>
      <w:pPr>
        <w:ind w:left="6851" w:hanging="360"/>
      </w:pPr>
      <w:rPr>
        <w:rFonts w:hint="default"/>
      </w:rPr>
    </w:lvl>
    <w:lvl w:ilvl="7" w:tplc="FB769FA8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  <w:lvl w:ilvl="8" w:tplc="909420FA">
      <w:start w:val="1"/>
      <w:numFmt w:val="bullet"/>
      <w:lvlText w:val="•"/>
      <w:lvlJc w:val="left"/>
      <w:pPr>
        <w:ind w:left="8935" w:hanging="360"/>
      </w:pPr>
      <w:rPr>
        <w:rFonts w:hint="default"/>
      </w:rPr>
    </w:lvl>
  </w:abstractNum>
  <w:abstractNum w:abstractNumId="56" w15:restartNumberingAfterBreak="0">
    <w:nsid w:val="6467170A"/>
    <w:multiLevelType w:val="hybridMultilevel"/>
    <w:tmpl w:val="2932BF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7CA70DE"/>
    <w:multiLevelType w:val="multilevel"/>
    <w:tmpl w:val="BBA64FD4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95D6553"/>
    <w:multiLevelType w:val="hybridMultilevel"/>
    <w:tmpl w:val="BBA64FD4"/>
    <w:lvl w:ilvl="0" w:tplc="0D8C265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3457778"/>
    <w:multiLevelType w:val="hybridMultilevel"/>
    <w:tmpl w:val="FC862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7906C4"/>
    <w:multiLevelType w:val="hybridMultilevel"/>
    <w:tmpl w:val="8140DDD6"/>
    <w:lvl w:ilvl="0" w:tplc="1AA0F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B651EB"/>
    <w:multiLevelType w:val="hybridMultilevel"/>
    <w:tmpl w:val="12CC5D5C"/>
    <w:lvl w:ilvl="0" w:tplc="4F9EB3B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2" w15:restartNumberingAfterBreak="0">
    <w:nsid w:val="78465F3C"/>
    <w:multiLevelType w:val="hybridMultilevel"/>
    <w:tmpl w:val="4E6606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AC66106"/>
    <w:multiLevelType w:val="hybridMultilevel"/>
    <w:tmpl w:val="C864270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7C800235"/>
    <w:multiLevelType w:val="hybridMultilevel"/>
    <w:tmpl w:val="D54E9F9A"/>
    <w:lvl w:ilvl="0" w:tplc="E89C5FA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224524">
    <w:abstractNumId w:val="58"/>
  </w:num>
  <w:num w:numId="2" w16cid:durableId="146552717">
    <w:abstractNumId w:val="57"/>
  </w:num>
  <w:num w:numId="3" w16cid:durableId="49504595">
    <w:abstractNumId w:val="41"/>
  </w:num>
  <w:num w:numId="4" w16cid:durableId="1762486802">
    <w:abstractNumId w:val="15"/>
  </w:num>
  <w:num w:numId="5" w16cid:durableId="826433824">
    <w:abstractNumId w:val="31"/>
  </w:num>
  <w:num w:numId="6" w16cid:durableId="1535269362">
    <w:abstractNumId w:val="26"/>
  </w:num>
  <w:num w:numId="7" w16cid:durableId="1615555510">
    <w:abstractNumId w:val="11"/>
  </w:num>
  <w:num w:numId="8" w16cid:durableId="1070229118">
    <w:abstractNumId w:val="42"/>
  </w:num>
  <w:num w:numId="9" w16cid:durableId="1469855643">
    <w:abstractNumId w:val="63"/>
  </w:num>
  <w:num w:numId="10" w16cid:durableId="223177114">
    <w:abstractNumId w:val="19"/>
  </w:num>
  <w:num w:numId="11" w16cid:durableId="202258699">
    <w:abstractNumId w:val="51"/>
  </w:num>
  <w:num w:numId="12" w16cid:durableId="1210070232">
    <w:abstractNumId w:val="39"/>
  </w:num>
  <w:num w:numId="13" w16cid:durableId="705717099">
    <w:abstractNumId w:val="3"/>
  </w:num>
  <w:num w:numId="14" w16cid:durableId="2026666686">
    <w:abstractNumId w:val="59"/>
  </w:num>
  <w:num w:numId="15" w16cid:durableId="385495461">
    <w:abstractNumId w:val="45"/>
  </w:num>
  <w:num w:numId="16" w16cid:durableId="987708768">
    <w:abstractNumId w:val="10"/>
  </w:num>
  <w:num w:numId="17" w16cid:durableId="941574258">
    <w:abstractNumId w:val="46"/>
  </w:num>
  <w:num w:numId="18" w16cid:durableId="1225027675">
    <w:abstractNumId w:val="56"/>
  </w:num>
  <w:num w:numId="19" w16cid:durableId="1550264036">
    <w:abstractNumId w:val="37"/>
  </w:num>
  <w:num w:numId="20" w16cid:durableId="490099839">
    <w:abstractNumId w:val="23"/>
  </w:num>
  <w:num w:numId="21" w16cid:durableId="1210384549">
    <w:abstractNumId w:val="32"/>
  </w:num>
  <w:num w:numId="22" w16cid:durableId="1211457710">
    <w:abstractNumId w:val="14"/>
  </w:num>
  <w:num w:numId="23" w16cid:durableId="1201749255">
    <w:abstractNumId w:val="30"/>
  </w:num>
  <w:num w:numId="24" w16cid:durableId="1862814597">
    <w:abstractNumId w:val="34"/>
  </w:num>
  <w:num w:numId="25" w16cid:durableId="828136142">
    <w:abstractNumId w:val="28"/>
  </w:num>
  <w:num w:numId="26" w16cid:durableId="1115634971">
    <w:abstractNumId w:val="5"/>
  </w:num>
  <w:num w:numId="27" w16cid:durableId="962923919">
    <w:abstractNumId w:val="29"/>
  </w:num>
  <w:num w:numId="28" w16cid:durableId="492766216">
    <w:abstractNumId w:val="49"/>
  </w:num>
  <w:num w:numId="29" w16cid:durableId="1578709695">
    <w:abstractNumId w:val="48"/>
  </w:num>
  <w:num w:numId="30" w16cid:durableId="1355577710">
    <w:abstractNumId w:val="27"/>
  </w:num>
  <w:num w:numId="31" w16cid:durableId="259025916">
    <w:abstractNumId w:val="12"/>
  </w:num>
  <w:num w:numId="32" w16cid:durableId="149830821">
    <w:abstractNumId w:val="16"/>
  </w:num>
  <w:num w:numId="33" w16cid:durableId="830146598">
    <w:abstractNumId w:val="9"/>
  </w:num>
  <w:num w:numId="34" w16cid:durableId="1920678315">
    <w:abstractNumId w:val="54"/>
  </w:num>
  <w:num w:numId="35" w16cid:durableId="1133399937">
    <w:abstractNumId w:val="4"/>
  </w:num>
  <w:num w:numId="36" w16cid:durableId="1197280734">
    <w:abstractNumId w:val="22"/>
  </w:num>
  <w:num w:numId="37" w16cid:durableId="2088727840">
    <w:abstractNumId w:val="64"/>
  </w:num>
  <w:num w:numId="38" w16cid:durableId="1577402056">
    <w:abstractNumId w:val="18"/>
  </w:num>
  <w:num w:numId="39" w16cid:durableId="781992732">
    <w:abstractNumId w:val="13"/>
  </w:num>
  <w:num w:numId="40" w16cid:durableId="1638536160">
    <w:abstractNumId w:val="2"/>
  </w:num>
  <w:num w:numId="41" w16cid:durableId="962658426">
    <w:abstractNumId w:val="7"/>
  </w:num>
  <w:num w:numId="42" w16cid:durableId="1763453585">
    <w:abstractNumId w:val="43"/>
  </w:num>
  <w:num w:numId="43" w16cid:durableId="1958216183">
    <w:abstractNumId w:val="25"/>
  </w:num>
  <w:num w:numId="44" w16cid:durableId="977540302">
    <w:abstractNumId w:val="21"/>
  </w:num>
  <w:num w:numId="45" w16cid:durableId="2081513343">
    <w:abstractNumId w:val="62"/>
  </w:num>
  <w:num w:numId="46" w16cid:durableId="93940111">
    <w:abstractNumId w:val="20"/>
  </w:num>
  <w:num w:numId="47" w16cid:durableId="769088547">
    <w:abstractNumId w:val="6"/>
  </w:num>
  <w:num w:numId="48" w16cid:durableId="1354726015">
    <w:abstractNumId w:val="1"/>
  </w:num>
  <w:num w:numId="49" w16cid:durableId="933319600">
    <w:abstractNumId w:val="33"/>
  </w:num>
  <w:num w:numId="50" w16cid:durableId="1545756471">
    <w:abstractNumId w:val="60"/>
  </w:num>
  <w:num w:numId="51" w16cid:durableId="1092817768">
    <w:abstractNumId w:val="47"/>
  </w:num>
  <w:num w:numId="52" w16cid:durableId="324016175">
    <w:abstractNumId w:val="50"/>
  </w:num>
  <w:num w:numId="53" w16cid:durableId="2097900877">
    <w:abstractNumId w:val="36"/>
  </w:num>
  <w:num w:numId="54" w16cid:durableId="547306953">
    <w:abstractNumId w:val="52"/>
  </w:num>
  <w:num w:numId="55" w16cid:durableId="792796331">
    <w:abstractNumId w:val="24"/>
  </w:num>
  <w:num w:numId="56" w16cid:durableId="420958045">
    <w:abstractNumId w:val="53"/>
  </w:num>
  <w:num w:numId="57" w16cid:durableId="838036511">
    <w:abstractNumId w:val="44"/>
  </w:num>
  <w:num w:numId="58" w16cid:durableId="1293363557">
    <w:abstractNumId w:val="8"/>
  </w:num>
  <w:num w:numId="59" w16cid:durableId="1287929525">
    <w:abstractNumId w:val="61"/>
  </w:num>
  <w:num w:numId="60" w16cid:durableId="163907318">
    <w:abstractNumId w:val="35"/>
  </w:num>
  <w:num w:numId="61" w16cid:durableId="1972705538">
    <w:abstractNumId w:val="0"/>
  </w:num>
  <w:num w:numId="62" w16cid:durableId="1840148624">
    <w:abstractNumId w:val="40"/>
  </w:num>
  <w:num w:numId="63" w16cid:durableId="1261645335">
    <w:abstractNumId w:val="38"/>
  </w:num>
  <w:num w:numId="64" w16cid:durableId="603225446">
    <w:abstractNumId w:val="55"/>
  </w:num>
  <w:num w:numId="65" w16cid:durableId="1853909199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F7"/>
    <w:rsid w:val="00002935"/>
    <w:rsid w:val="000029DD"/>
    <w:rsid w:val="00006E78"/>
    <w:rsid w:val="00012B96"/>
    <w:rsid w:val="00013462"/>
    <w:rsid w:val="000135EC"/>
    <w:rsid w:val="00017594"/>
    <w:rsid w:val="00017C24"/>
    <w:rsid w:val="000217D0"/>
    <w:rsid w:val="000265F6"/>
    <w:rsid w:val="00030216"/>
    <w:rsid w:val="000354D3"/>
    <w:rsid w:val="00036FBE"/>
    <w:rsid w:val="00037B8B"/>
    <w:rsid w:val="000400F2"/>
    <w:rsid w:val="00042651"/>
    <w:rsid w:val="00045DEE"/>
    <w:rsid w:val="00050437"/>
    <w:rsid w:val="00050765"/>
    <w:rsid w:val="00052C5D"/>
    <w:rsid w:val="00052EBB"/>
    <w:rsid w:val="00056D6D"/>
    <w:rsid w:val="00060562"/>
    <w:rsid w:val="00060B96"/>
    <w:rsid w:val="00062FB7"/>
    <w:rsid w:val="00064980"/>
    <w:rsid w:val="00065F90"/>
    <w:rsid w:val="00065FF8"/>
    <w:rsid w:val="00070C22"/>
    <w:rsid w:val="00074A79"/>
    <w:rsid w:val="00075A17"/>
    <w:rsid w:val="00080C26"/>
    <w:rsid w:val="0008216E"/>
    <w:rsid w:val="00082A48"/>
    <w:rsid w:val="00084BE2"/>
    <w:rsid w:val="00087308"/>
    <w:rsid w:val="00093222"/>
    <w:rsid w:val="00094248"/>
    <w:rsid w:val="00095BA4"/>
    <w:rsid w:val="000A5CD4"/>
    <w:rsid w:val="000B0EEF"/>
    <w:rsid w:val="000B14CF"/>
    <w:rsid w:val="000B3CD5"/>
    <w:rsid w:val="000B46C2"/>
    <w:rsid w:val="000B59DF"/>
    <w:rsid w:val="000C2879"/>
    <w:rsid w:val="000D27EF"/>
    <w:rsid w:val="000D2DA9"/>
    <w:rsid w:val="000D305E"/>
    <w:rsid w:val="000D7C83"/>
    <w:rsid w:val="000E1E2A"/>
    <w:rsid w:val="000E2A4A"/>
    <w:rsid w:val="000E38EB"/>
    <w:rsid w:val="000F2D48"/>
    <w:rsid w:val="000F4645"/>
    <w:rsid w:val="000F51A7"/>
    <w:rsid w:val="000F55A2"/>
    <w:rsid w:val="00102B45"/>
    <w:rsid w:val="00107D14"/>
    <w:rsid w:val="001123B2"/>
    <w:rsid w:val="0011241F"/>
    <w:rsid w:val="001135A0"/>
    <w:rsid w:val="001146EC"/>
    <w:rsid w:val="00114D5F"/>
    <w:rsid w:val="001165FA"/>
    <w:rsid w:val="0011765D"/>
    <w:rsid w:val="00120B28"/>
    <w:rsid w:val="00127BFC"/>
    <w:rsid w:val="00130142"/>
    <w:rsid w:val="001426FD"/>
    <w:rsid w:val="001436DB"/>
    <w:rsid w:val="001436E4"/>
    <w:rsid w:val="00144EAF"/>
    <w:rsid w:val="0015119A"/>
    <w:rsid w:val="00155733"/>
    <w:rsid w:val="001578E2"/>
    <w:rsid w:val="001613CF"/>
    <w:rsid w:val="0016304F"/>
    <w:rsid w:val="0016769C"/>
    <w:rsid w:val="001702CC"/>
    <w:rsid w:val="001714B0"/>
    <w:rsid w:val="00171985"/>
    <w:rsid w:val="00171DCE"/>
    <w:rsid w:val="001743C9"/>
    <w:rsid w:val="0017495A"/>
    <w:rsid w:val="00177D17"/>
    <w:rsid w:val="00181951"/>
    <w:rsid w:val="001831E0"/>
    <w:rsid w:val="0018358E"/>
    <w:rsid w:val="001909EB"/>
    <w:rsid w:val="00193058"/>
    <w:rsid w:val="0019351D"/>
    <w:rsid w:val="0019743E"/>
    <w:rsid w:val="001979E7"/>
    <w:rsid w:val="001A1252"/>
    <w:rsid w:val="001A28DC"/>
    <w:rsid w:val="001A3C91"/>
    <w:rsid w:val="001A4E33"/>
    <w:rsid w:val="001B1A1B"/>
    <w:rsid w:val="001B2314"/>
    <w:rsid w:val="001B5E2A"/>
    <w:rsid w:val="001B61DC"/>
    <w:rsid w:val="001B6E4B"/>
    <w:rsid w:val="001B7E36"/>
    <w:rsid w:val="001C37A1"/>
    <w:rsid w:val="001C75BE"/>
    <w:rsid w:val="001D26F2"/>
    <w:rsid w:val="001D2A72"/>
    <w:rsid w:val="001D56CF"/>
    <w:rsid w:val="001D59AB"/>
    <w:rsid w:val="001D6A87"/>
    <w:rsid w:val="001D7F49"/>
    <w:rsid w:val="001E1DBB"/>
    <w:rsid w:val="001E4AD7"/>
    <w:rsid w:val="001F0425"/>
    <w:rsid w:val="001F2252"/>
    <w:rsid w:val="001F68AD"/>
    <w:rsid w:val="001F7242"/>
    <w:rsid w:val="001F7F0D"/>
    <w:rsid w:val="00202388"/>
    <w:rsid w:val="00205E4E"/>
    <w:rsid w:val="00207A70"/>
    <w:rsid w:val="00210454"/>
    <w:rsid w:val="00216DE2"/>
    <w:rsid w:val="00222DE6"/>
    <w:rsid w:val="00224427"/>
    <w:rsid w:val="00227C01"/>
    <w:rsid w:val="00232A6A"/>
    <w:rsid w:val="00236871"/>
    <w:rsid w:val="0024076C"/>
    <w:rsid w:val="00242B4D"/>
    <w:rsid w:val="00247DC0"/>
    <w:rsid w:val="002574C9"/>
    <w:rsid w:val="002576A4"/>
    <w:rsid w:val="00260833"/>
    <w:rsid w:val="00262958"/>
    <w:rsid w:val="00263824"/>
    <w:rsid w:val="00263BA8"/>
    <w:rsid w:val="0026405E"/>
    <w:rsid w:val="00264592"/>
    <w:rsid w:val="00264DD9"/>
    <w:rsid w:val="0026566C"/>
    <w:rsid w:val="00280F15"/>
    <w:rsid w:val="0028480E"/>
    <w:rsid w:val="002916E2"/>
    <w:rsid w:val="00292C39"/>
    <w:rsid w:val="00296409"/>
    <w:rsid w:val="002969A5"/>
    <w:rsid w:val="002972DA"/>
    <w:rsid w:val="002A1D6E"/>
    <w:rsid w:val="002A2B15"/>
    <w:rsid w:val="002A4988"/>
    <w:rsid w:val="002B2B35"/>
    <w:rsid w:val="002B3E04"/>
    <w:rsid w:val="002B4E36"/>
    <w:rsid w:val="002B7519"/>
    <w:rsid w:val="002C447F"/>
    <w:rsid w:val="002C47EB"/>
    <w:rsid w:val="002C4847"/>
    <w:rsid w:val="002D2FF5"/>
    <w:rsid w:val="002D6D79"/>
    <w:rsid w:val="002E0326"/>
    <w:rsid w:val="002E0391"/>
    <w:rsid w:val="002E17FC"/>
    <w:rsid w:val="002E2841"/>
    <w:rsid w:val="002F0371"/>
    <w:rsid w:val="002F259D"/>
    <w:rsid w:val="002F2CCC"/>
    <w:rsid w:val="002F353A"/>
    <w:rsid w:val="002F36D3"/>
    <w:rsid w:val="002F3F6D"/>
    <w:rsid w:val="002F676D"/>
    <w:rsid w:val="002F796F"/>
    <w:rsid w:val="00302021"/>
    <w:rsid w:val="00302DBE"/>
    <w:rsid w:val="00305784"/>
    <w:rsid w:val="00307274"/>
    <w:rsid w:val="003146D3"/>
    <w:rsid w:val="00314AED"/>
    <w:rsid w:val="00314C59"/>
    <w:rsid w:val="00315C51"/>
    <w:rsid w:val="00321D5E"/>
    <w:rsid w:val="003274FC"/>
    <w:rsid w:val="00330C6E"/>
    <w:rsid w:val="00331977"/>
    <w:rsid w:val="003325EB"/>
    <w:rsid w:val="00333A6E"/>
    <w:rsid w:val="00340B5F"/>
    <w:rsid w:val="00340FFE"/>
    <w:rsid w:val="0034348A"/>
    <w:rsid w:val="003477D1"/>
    <w:rsid w:val="00347CA8"/>
    <w:rsid w:val="003518DF"/>
    <w:rsid w:val="0035277E"/>
    <w:rsid w:val="00354AF6"/>
    <w:rsid w:val="00355B00"/>
    <w:rsid w:val="003567A6"/>
    <w:rsid w:val="00357018"/>
    <w:rsid w:val="00360F81"/>
    <w:rsid w:val="00361324"/>
    <w:rsid w:val="00361BC7"/>
    <w:rsid w:val="00364D1A"/>
    <w:rsid w:val="003655E2"/>
    <w:rsid w:val="00370575"/>
    <w:rsid w:val="003767C2"/>
    <w:rsid w:val="00377F7B"/>
    <w:rsid w:val="00380011"/>
    <w:rsid w:val="00384821"/>
    <w:rsid w:val="00384C75"/>
    <w:rsid w:val="00385459"/>
    <w:rsid w:val="003873C6"/>
    <w:rsid w:val="00390386"/>
    <w:rsid w:val="00392E5C"/>
    <w:rsid w:val="0039452D"/>
    <w:rsid w:val="0039626F"/>
    <w:rsid w:val="003966F2"/>
    <w:rsid w:val="003A2917"/>
    <w:rsid w:val="003A350D"/>
    <w:rsid w:val="003A659B"/>
    <w:rsid w:val="003B03EA"/>
    <w:rsid w:val="003B30DE"/>
    <w:rsid w:val="003B446E"/>
    <w:rsid w:val="003B717F"/>
    <w:rsid w:val="003C2132"/>
    <w:rsid w:val="003C45F9"/>
    <w:rsid w:val="003C56B3"/>
    <w:rsid w:val="003C66C5"/>
    <w:rsid w:val="003D094E"/>
    <w:rsid w:val="003D0C01"/>
    <w:rsid w:val="003D40D7"/>
    <w:rsid w:val="003D79F1"/>
    <w:rsid w:val="003E2BB4"/>
    <w:rsid w:val="003E4289"/>
    <w:rsid w:val="003E61DF"/>
    <w:rsid w:val="003E6FBE"/>
    <w:rsid w:val="003E7160"/>
    <w:rsid w:val="003E7C92"/>
    <w:rsid w:val="003F069B"/>
    <w:rsid w:val="003F3F28"/>
    <w:rsid w:val="003F7268"/>
    <w:rsid w:val="00400949"/>
    <w:rsid w:val="00403A53"/>
    <w:rsid w:val="0040494B"/>
    <w:rsid w:val="00411ED2"/>
    <w:rsid w:val="00415F47"/>
    <w:rsid w:val="004165E8"/>
    <w:rsid w:val="004178FB"/>
    <w:rsid w:val="00420C50"/>
    <w:rsid w:val="00420D13"/>
    <w:rsid w:val="00421691"/>
    <w:rsid w:val="00422A98"/>
    <w:rsid w:val="00424651"/>
    <w:rsid w:val="004246F8"/>
    <w:rsid w:val="00427F39"/>
    <w:rsid w:val="004321C3"/>
    <w:rsid w:val="004405D4"/>
    <w:rsid w:val="0044099D"/>
    <w:rsid w:val="00440D52"/>
    <w:rsid w:val="00441189"/>
    <w:rsid w:val="00443300"/>
    <w:rsid w:val="00444688"/>
    <w:rsid w:val="00444EA2"/>
    <w:rsid w:val="00446B93"/>
    <w:rsid w:val="004473DA"/>
    <w:rsid w:val="00447E6D"/>
    <w:rsid w:val="00453D0E"/>
    <w:rsid w:val="00456842"/>
    <w:rsid w:val="00456B88"/>
    <w:rsid w:val="00457BA8"/>
    <w:rsid w:val="00462A4E"/>
    <w:rsid w:val="00462F0F"/>
    <w:rsid w:val="00464479"/>
    <w:rsid w:val="00472E5C"/>
    <w:rsid w:val="0047382B"/>
    <w:rsid w:val="00473D83"/>
    <w:rsid w:val="00474966"/>
    <w:rsid w:val="004752E4"/>
    <w:rsid w:val="004779A6"/>
    <w:rsid w:val="004812BB"/>
    <w:rsid w:val="00482492"/>
    <w:rsid w:val="00482B75"/>
    <w:rsid w:val="00487379"/>
    <w:rsid w:val="00487D91"/>
    <w:rsid w:val="004979B0"/>
    <w:rsid w:val="00497DE8"/>
    <w:rsid w:val="00497FCD"/>
    <w:rsid w:val="004A097B"/>
    <w:rsid w:val="004A5798"/>
    <w:rsid w:val="004A7A74"/>
    <w:rsid w:val="004B26AE"/>
    <w:rsid w:val="004B2D70"/>
    <w:rsid w:val="004B302D"/>
    <w:rsid w:val="004B36B6"/>
    <w:rsid w:val="004B44C8"/>
    <w:rsid w:val="004B59E9"/>
    <w:rsid w:val="004B776F"/>
    <w:rsid w:val="004C1F8F"/>
    <w:rsid w:val="004C333A"/>
    <w:rsid w:val="004C4BAA"/>
    <w:rsid w:val="004D0AEF"/>
    <w:rsid w:val="004D1FC7"/>
    <w:rsid w:val="004D39FC"/>
    <w:rsid w:val="004D4826"/>
    <w:rsid w:val="004D4D0C"/>
    <w:rsid w:val="004D6A69"/>
    <w:rsid w:val="004D7662"/>
    <w:rsid w:val="004E0298"/>
    <w:rsid w:val="004E0FB1"/>
    <w:rsid w:val="004E1AD4"/>
    <w:rsid w:val="004E2D3B"/>
    <w:rsid w:val="004E672B"/>
    <w:rsid w:val="004E7AF9"/>
    <w:rsid w:val="004F3040"/>
    <w:rsid w:val="004F7B2B"/>
    <w:rsid w:val="005010A4"/>
    <w:rsid w:val="005050A7"/>
    <w:rsid w:val="00506156"/>
    <w:rsid w:val="00507143"/>
    <w:rsid w:val="00511266"/>
    <w:rsid w:val="005123BA"/>
    <w:rsid w:val="00512B3A"/>
    <w:rsid w:val="0051388F"/>
    <w:rsid w:val="00513A62"/>
    <w:rsid w:val="0051472D"/>
    <w:rsid w:val="00515388"/>
    <w:rsid w:val="00520554"/>
    <w:rsid w:val="00520CA8"/>
    <w:rsid w:val="00526312"/>
    <w:rsid w:val="00526857"/>
    <w:rsid w:val="005333BB"/>
    <w:rsid w:val="0053451B"/>
    <w:rsid w:val="00534A89"/>
    <w:rsid w:val="00534F5D"/>
    <w:rsid w:val="00536211"/>
    <w:rsid w:val="005410E4"/>
    <w:rsid w:val="00547D93"/>
    <w:rsid w:val="0055002B"/>
    <w:rsid w:val="005502BD"/>
    <w:rsid w:val="00551FA0"/>
    <w:rsid w:val="00563A36"/>
    <w:rsid w:val="00563C4B"/>
    <w:rsid w:val="00563D4A"/>
    <w:rsid w:val="00567F1D"/>
    <w:rsid w:val="005700B8"/>
    <w:rsid w:val="005723BD"/>
    <w:rsid w:val="00574DE6"/>
    <w:rsid w:val="00577980"/>
    <w:rsid w:val="00577D75"/>
    <w:rsid w:val="00581515"/>
    <w:rsid w:val="00581611"/>
    <w:rsid w:val="005843C9"/>
    <w:rsid w:val="00585D1B"/>
    <w:rsid w:val="00587A11"/>
    <w:rsid w:val="00591004"/>
    <w:rsid w:val="0059152F"/>
    <w:rsid w:val="00591F45"/>
    <w:rsid w:val="005924C3"/>
    <w:rsid w:val="00592AA2"/>
    <w:rsid w:val="0059373B"/>
    <w:rsid w:val="005A1488"/>
    <w:rsid w:val="005A331E"/>
    <w:rsid w:val="005A58BF"/>
    <w:rsid w:val="005A75D9"/>
    <w:rsid w:val="005A766F"/>
    <w:rsid w:val="005A76F4"/>
    <w:rsid w:val="005B2717"/>
    <w:rsid w:val="005B2D51"/>
    <w:rsid w:val="005B2E51"/>
    <w:rsid w:val="005B3713"/>
    <w:rsid w:val="005B47FF"/>
    <w:rsid w:val="005B6FE7"/>
    <w:rsid w:val="005B715B"/>
    <w:rsid w:val="005C0AB3"/>
    <w:rsid w:val="005C3BA9"/>
    <w:rsid w:val="005C420E"/>
    <w:rsid w:val="005D566D"/>
    <w:rsid w:val="005E03DD"/>
    <w:rsid w:val="005E5F44"/>
    <w:rsid w:val="005E7C84"/>
    <w:rsid w:val="005F1A15"/>
    <w:rsid w:val="005F2542"/>
    <w:rsid w:val="005F2967"/>
    <w:rsid w:val="00600CE2"/>
    <w:rsid w:val="00604575"/>
    <w:rsid w:val="006047A8"/>
    <w:rsid w:val="00606875"/>
    <w:rsid w:val="00607186"/>
    <w:rsid w:val="00610257"/>
    <w:rsid w:val="00610609"/>
    <w:rsid w:val="006129CB"/>
    <w:rsid w:val="00616B6C"/>
    <w:rsid w:val="00620E60"/>
    <w:rsid w:val="00621780"/>
    <w:rsid w:val="00622521"/>
    <w:rsid w:val="00623112"/>
    <w:rsid w:val="006234D8"/>
    <w:rsid w:val="00623849"/>
    <w:rsid w:val="006336AB"/>
    <w:rsid w:val="00634F53"/>
    <w:rsid w:val="00635C8C"/>
    <w:rsid w:val="00636AE9"/>
    <w:rsid w:val="00637481"/>
    <w:rsid w:val="00637D30"/>
    <w:rsid w:val="006427FA"/>
    <w:rsid w:val="0064358A"/>
    <w:rsid w:val="00650233"/>
    <w:rsid w:val="006513C6"/>
    <w:rsid w:val="006533B5"/>
    <w:rsid w:val="0065385E"/>
    <w:rsid w:val="006552AE"/>
    <w:rsid w:val="006559BF"/>
    <w:rsid w:val="00655C0E"/>
    <w:rsid w:val="0066060B"/>
    <w:rsid w:val="00660FDB"/>
    <w:rsid w:val="00663B45"/>
    <w:rsid w:val="006657C0"/>
    <w:rsid w:val="0067284A"/>
    <w:rsid w:val="006728A8"/>
    <w:rsid w:val="00672F78"/>
    <w:rsid w:val="0067373D"/>
    <w:rsid w:val="0067398C"/>
    <w:rsid w:val="006809B9"/>
    <w:rsid w:val="00681190"/>
    <w:rsid w:val="00681E00"/>
    <w:rsid w:val="00685846"/>
    <w:rsid w:val="00685857"/>
    <w:rsid w:val="00685D45"/>
    <w:rsid w:val="00690939"/>
    <w:rsid w:val="00693122"/>
    <w:rsid w:val="00693AB1"/>
    <w:rsid w:val="006943DE"/>
    <w:rsid w:val="00696891"/>
    <w:rsid w:val="00697905"/>
    <w:rsid w:val="006B5181"/>
    <w:rsid w:val="006B6095"/>
    <w:rsid w:val="006B6ECA"/>
    <w:rsid w:val="006C1160"/>
    <w:rsid w:val="006C26F7"/>
    <w:rsid w:val="006C34B6"/>
    <w:rsid w:val="006C4D9C"/>
    <w:rsid w:val="006C654D"/>
    <w:rsid w:val="006C7BD0"/>
    <w:rsid w:val="006D02F5"/>
    <w:rsid w:val="006D12FD"/>
    <w:rsid w:val="006D3801"/>
    <w:rsid w:val="006D45AD"/>
    <w:rsid w:val="006D7761"/>
    <w:rsid w:val="006D7A04"/>
    <w:rsid w:val="006E4694"/>
    <w:rsid w:val="006E647F"/>
    <w:rsid w:val="006F1C68"/>
    <w:rsid w:val="006F2A5E"/>
    <w:rsid w:val="006F7A3B"/>
    <w:rsid w:val="0070457B"/>
    <w:rsid w:val="00705361"/>
    <w:rsid w:val="007059A6"/>
    <w:rsid w:val="00706235"/>
    <w:rsid w:val="00706A05"/>
    <w:rsid w:val="00706F2F"/>
    <w:rsid w:val="00710EF2"/>
    <w:rsid w:val="007123B4"/>
    <w:rsid w:val="00715BE5"/>
    <w:rsid w:val="00723960"/>
    <w:rsid w:val="007255F4"/>
    <w:rsid w:val="00733EB3"/>
    <w:rsid w:val="00735311"/>
    <w:rsid w:val="00740DF4"/>
    <w:rsid w:val="00742892"/>
    <w:rsid w:val="00746049"/>
    <w:rsid w:val="00746616"/>
    <w:rsid w:val="00747EDF"/>
    <w:rsid w:val="007522AC"/>
    <w:rsid w:val="00755639"/>
    <w:rsid w:val="0076007C"/>
    <w:rsid w:val="00760E8E"/>
    <w:rsid w:val="0076332A"/>
    <w:rsid w:val="00763619"/>
    <w:rsid w:val="00765EF7"/>
    <w:rsid w:val="00767B75"/>
    <w:rsid w:val="00771E2C"/>
    <w:rsid w:val="00774AC3"/>
    <w:rsid w:val="00775401"/>
    <w:rsid w:val="00776001"/>
    <w:rsid w:val="0077660F"/>
    <w:rsid w:val="00776A70"/>
    <w:rsid w:val="00777FFA"/>
    <w:rsid w:val="00783499"/>
    <w:rsid w:val="00784285"/>
    <w:rsid w:val="00784926"/>
    <w:rsid w:val="00785566"/>
    <w:rsid w:val="00785F1F"/>
    <w:rsid w:val="00790236"/>
    <w:rsid w:val="00790DD0"/>
    <w:rsid w:val="007914B1"/>
    <w:rsid w:val="007955FB"/>
    <w:rsid w:val="007A066E"/>
    <w:rsid w:val="007A1221"/>
    <w:rsid w:val="007A333A"/>
    <w:rsid w:val="007A3DA9"/>
    <w:rsid w:val="007A3E01"/>
    <w:rsid w:val="007A42E5"/>
    <w:rsid w:val="007A7164"/>
    <w:rsid w:val="007B1CC4"/>
    <w:rsid w:val="007B2A47"/>
    <w:rsid w:val="007B543B"/>
    <w:rsid w:val="007B6597"/>
    <w:rsid w:val="007C05B6"/>
    <w:rsid w:val="007C2FB6"/>
    <w:rsid w:val="007C3C62"/>
    <w:rsid w:val="007C4046"/>
    <w:rsid w:val="007C48F5"/>
    <w:rsid w:val="007C4A88"/>
    <w:rsid w:val="007C4D17"/>
    <w:rsid w:val="007C4E37"/>
    <w:rsid w:val="007C5DAF"/>
    <w:rsid w:val="007C6444"/>
    <w:rsid w:val="007C76BE"/>
    <w:rsid w:val="007C7C97"/>
    <w:rsid w:val="007C7E40"/>
    <w:rsid w:val="007E2AEA"/>
    <w:rsid w:val="007E4C6D"/>
    <w:rsid w:val="007E7EFC"/>
    <w:rsid w:val="007F0749"/>
    <w:rsid w:val="007F22BD"/>
    <w:rsid w:val="007F2F0B"/>
    <w:rsid w:val="007F37F3"/>
    <w:rsid w:val="007F3A12"/>
    <w:rsid w:val="007F55D7"/>
    <w:rsid w:val="00805314"/>
    <w:rsid w:val="00810481"/>
    <w:rsid w:val="0081128C"/>
    <w:rsid w:val="0081275D"/>
    <w:rsid w:val="00814C7C"/>
    <w:rsid w:val="008166A2"/>
    <w:rsid w:val="00817C6C"/>
    <w:rsid w:val="00820D43"/>
    <w:rsid w:val="00826AF6"/>
    <w:rsid w:val="0083172F"/>
    <w:rsid w:val="00832FDC"/>
    <w:rsid w:val="00835A45"/>
    <w:rsid w:val="0084235E"/>
    <w:rsid w:val="00843B38"/>
    <w:rsid w:val="00846865"/>
    <w:rsid w:val="00846E1B"/>
    <w:rsid w:val="00850793"/>
    <w:rsid w:val="00851492"/>
    <w:rsid w:val="00854943"/>
    <w:rsid w:val="00860AF7"/>
    <w:rsid w:val="00862E3A"/>
    <w:rsid w:val="00863B2B"/>
    <w:rsid w:val="008700F1"/>
    <w:rsid w:val="0087031F"/>
    <w:rsid w:val="008727FC"/>
    <w:rsid w:val="008816F7"/>
    <w:rsid w:val="00884500"/>
    <w:rsid w:val="00885FAD"/>
    <w:rsid w:val="00886F97"/>
    <w:rsid w:val="008878D1"/>
    <w:rsid w:val="0089479D"/>
    <w:rsid w:val="00894D36"/>
    <w:rsid w:val="008A4C8D"/>
    <w:rsid w:val="008A527E"/>
    <w:rsid w:val="008A63B4"/>
    <w:rsid w:val="008A6F8E"/>
    <w:rsid w:val="008B4C99"/>
    <w:rsid w:val="008B587F"/>
    <w:rsid w:val="008B7545"/>
    <w:rsid w:val="008C1BF5"/>
    <w:rsid w:val="008C6972"/>
    <w:rsid w:val="008D1692"/>
    <w:rsid w:val="008D1A37"/>
    <w:rsid w:val="008D3FD0"/>
    <w:rsid w:val="008E107C"/>
    <w:rsid w:val="008E50C9"/>
    <w:rsid w:val="008E6CFF"/>
    <w:rsid w:val="008E7914"/>
    <w:rsid w:val="008F0E9A"/>
    <w:rsid w:val="008F1007"/>
    <w:rsid w:val="008F1C1A"/>
    <w:rsid w:val="008F3610"/>
    <w:rsid w:val="008F4CA0"/>
    <w:rsid w:val="008F58AD"/>
    <w:rsid w:val="008F73B9"/>
    <w:rsid w:val="008F76E1"/>
    <w:rsid w:val="008F782A"/>
    <w:rsid w:val="009034B8"/>
    <w:rsid w:val="009045FD"/>
    <w:rsid w:val="0090525E"/>
    <w:rsid w:val="00905E90"/>
    <w:rsid w:val="0090703D"/>
    <w:rsid w:val="0091013B"/>
    <w:rsid w:val="009145EC"/>
    <w:rsid w:val="00916340"/>
    <w:rsid w:val="00917A98"/>
    <w:rsid w:val="009242C3"/>
    <w:rsid w:val="0092524A"/>
    <w:rsid w:val="00927AF6"/>
    <w:rsid w:val="00931E62"/>
    <w:rsid w:val="009324C7"/>
    <w:rsid w:val="00935286"/>
    <w:rsid w:val="009370C4"/>
    <w:rsid w:val="0094002B"/>
    <w:rsid w:val="0094023D"/>
    <w:rsid w:val="00940E3B"/>
    <w:rsid w:val="0094167A"/>
    <w:rsid w:val="0095009C"/>
    <w:rsid w:val="009511C9"/>
    <w:rsid w:val="00951DA9"/>
    <w:rsid w:val="00952B57"/>
    <w:rsid w:val="0095703A"/>
    <w:rsid w:val="009577E7"/>
    <w:rsid w:val="00960AE5"/>
    <w:rsid w:val="00961A80"/>
    <w:rsid w:val="00961D9D"/>
    <w:rsid w:val="00963802"/>
    <w:rsid w:val="00963FE2"/>
    <w:rsid w:val="00966084"/>
    <w:rsid w:val="00970998"/>
    <w:rsid w:val="009710A8"/>
    <w:rsid w:val="00973615"/>
    <w:rsid w:val="00976006"/>
    <w:rsid w:val="00976F5A"/>
    <w:rsid w:val="0097716D"/>
    <w:rsid w:val="009807B2"/>
    <w:rsid w:val="00985708"/>
    <w:rsid w:val="0099200B"/>
    <w:rsid w:val="00993897"/>
    <w:rsid w:val="00996BA1"/>
    <w:rsid w:val="009A203C"/>
    <w:rsid w:val="009A517B"/>
    <w:rsid w:val="009A5F43"/>
    <w:rsid w:val="009A68C4"/>
    <w:rsid w:val="009B00B1"/>
    <w:rsid w:val="009B2D75"/>
    <w:rsid w:val="009B2DE9"/>
    <w:rsid w:val="009B38DA"/>
    <w:rsid w:val="009B5F10"/>
    <w:rsid w:val="009C0313"/>
    <w:rsid w:val="009C0A05"/>
    <w:rsid w:val="009C279F"/>
    <w:rsid w:val="009C286E"/>
    <w:rsid w:val="009C3949"/>
    <w:rsid w:val="009C7A6C"/>
    <w:rsid w:val="009D029C"/>
    <w:rsid w:val="009D0EE0"/>
    <w:rsid w:val="009D1724"/>
    <w:rsid w:val="009D1E3B"/>
    <w:rsid w:val="009D2782"/>
    <w:rsid w:val="009E5235"/>
    <w:rsid w:val="009E67C4"/>
    <w:rsid w:val="009E6E60"/>
    <w:rsid w:val="009F1F81"/>
    <w:rsid w:val="009F21F5"/>
    <w:rsid w:val="00A00219"/>
    <w:rsid w:val="00A0170B"/>
    <w:rsid w:val="00A02BAA"/>
    <w:rsid w:val="00A02FD7"/>
    <w:rsid w:val="00A03F78"/>
    <w:rsid w:val="00A05F9E"/>
    <w:rsid w:val="00A22194"/>
    <w:rsid w:val="00A24B84"/>
    <w:rsid w:val="00A25592"/>
    <w:rsid w:val="00A27CCF"/>
    <w:rsid w:val="00A32534"/>
    <w:rsid w:val="00A34340"/>
    <w:rsid w:val="00A40251"/>
    <w:rsid w:val="00A428A1"/>
    <w:rsid w:val="00A43CC9"/>
    <w:rsid w:val="00A53980"/>
    <w:rsid w:val="00A53D43"/>
    <w:rsid w:val="00A562F8"/>
    <w:rsid w:val="00A60948"/>
    <w:rsid w:val="00A6123D"/>
    <w:rsid w:val="00A62C77"/>
    <w:rsid w:val="00A63A0D"/>
    <w:rsid w:val="00A6494B"/>
    <w:rsid w:val="00A6785C"/>
    <w:rsid w:val="00A70134"/>
    <w:rsid w:val="00A71F69"/>
    <w:rsid w:val="00A7256B"/>
    <w:rsid w:val="00A73A7D"/>
    <w:rsid w:val="00A75C2A"/>
    <w:rsid w:val="00A76557"/>
    <w:rsid w:val="00A8120A"/>
    <w:rsid w:val="00A84535"/>
    <w:rsid w:val="00A848BD"/>
    <w:rsid w:val="00A85213"/>
    <w:rsid w:val="00A854E9"/>
    <w:rsid w:val="00A91D9F"/>
    <w:rsid w:val="00A92139"/>
    <w:rsid w:val="00A95AAD"/>
    <w:rsid w:val="00A9721E"/>
    <w:rsid w:val="00AA48C3"/>
    <w:rsid w:val="00AA508B"/>
    <w:rsid w:val="00AA7400"/>
    <w:rsid w:val="00AB1CFA"/>
    <w:rsid w:val="00AB4D78"/>
    <w:rsid w:val="00AB7318"/>
    <w:rsid w:val="00AB7781"/>
    <w:rsid w:val="00AC218B"/>
    <w:rsid w:val="00AC42C4"/>
    <w:rsid w:val="00AD4847"/>
    <w:rsid w:val="00AD70A8"/>
    <w:rsid w:val="00AE1C5E"/>
    <w:rsid w:val="00AE391D"/>
    <w:rsid w:val="00AE3C4E"/>
    <w:rsid w:val="00AE5A25"/>
    <w:rsid w:val="00AE6396"/>
    <w:rsid w:val="00AE6DFD"/>
    <w:rsid w:val="00AF07A2"/>
    <w:rsid w:val="00AF2103"/>
    <w:rsid w:val="00AF3BF8"/>
    <w:rsid w:val="00AF4098"/>
    <w:rsid w:val="00AF45FA"/>
    <w:rsid w:val="00AF64F0"/>
    <w:rsid w:val="00AF6963"/>
    <w:rsid w:val="00B00E8B"/>
    <w:rsid w:val="00B01CDF"/>
    <w:rsid w:val="00B02708"/>
    <w:rsid w:val="00B030CB"/>
    <w:rsid w:val="00B035BF"/>
    <w:rsid w:val="00B038C3"/>
    <w:rsid w:val="00B04BAE"/>
    <w:rsid w:val="00B04C61"/>
    <w:rsid w:val="00B10FC2"/>
    <w:rsid w:val="00B14D19"/>
    <w:rsid w:val="00B20436"/>
    <w:rsid w:val="00B2492A"/>
    <w:rsid w:val="00B3229C"/>
    <w:rsid w:val="00B3398F"/>
    <w:rsid w:val="00B36D09"/>
    <w:rsid w:val="00B40D63"/>
    <w:rsid w:val="00B41404"/>
    <w:rsid w:val="00B42BB5"/>
    <w:rsid w:val="00B4350D"/>
    <w:rsid w:val="00B44BFD"/>
    <w:rsid w:val="00B454EC"/>
    <w:rsid w:val="00B45FA1"/>
    <w:rsid w:val="00B502B0"/>
    <w:rsid w:val="00B57203"/>
    <w:rsid w:val="00B57C1D"/>
    <w:rsid w:val="00B60933"/>
    <w:rsid w:val="00B62419"/>
    <w:rsid w:val="00B626B2"/>
    <w:rsid w:val="00B722F4"/>
    <w:rsid w:val="00B73737"/>
    <w:rsid w:val="00B74E1B"/>
    <w:rsid w:val="00B75695"/>
    <w:rsid w:val="00B809D5"/>
    <w:rsid w:val="00B81621"/>
    <w:rsid w:val="00B836A3"/>
    <w:rsid w:val="00B83939"/>
    <w:rsid w:val="00B8767C"/>
    <w:rsid w:val="00B92CAA"/>
    <w:rsid w:val="00B93298"/>
    <w:rsid w:val="00B958F0"/>
    <w:rsid w:val="00BA36FC"/>
    <w:rsid w:val="00BA64B4"/>
    <w:rsid w:val="00BA7046"/>
    <w:rsid w:val="00BA723C"/>
    <w:rsid w:val="00BB10B0"/>
    <w:rsid w:val="00BB3105"/>
    <w:rsid w:val="00BB572B"/>
    <w:rsid w:val="00BB717F"/>
    <w:rsid w:val="00BB7B5A"/>
    <w:rsid w:val="00BC0DB2"/>
    <w:rsid w:val="00BC37A8"/>
    <w:rsid w:val="00BC45C1"/>
    <w:rsid w:val="00BC4E97"/>
    <w:rsid w:val="00BD1FAF"/>
    <w:rsid w:val="00BD48BE"/>
    <w:rsid w:val="00BE22A9"/>
    <w:rsid w:val="00BE31AF"/>
    <w:rsid w:val="00BE7C14"/>
    <w:rsid w:val="00BE7FFE"/>
    <w:rsid w:val="00BF4C12"/>
    <w:rsid w:val="00BF7E17"/>
    <w:rsid w:val="00C0440F"/>
    <w:rsid w:val="00C05846"/>
    <w:rsid w:val="00C05BFE"/>
    <w:rsid w:val="00C0612F"/>
    <w:rsid w:val="00C06B82"/>
    <w:rsid w:val="00C075D1"/>
    <w:rsid w:val="00C124FC"/>
    <w:rsid w:val="00C16229"/>
    <w:rsid w:val="00C178EE"/>
    <w:rsid w:val="00C2327E"/>
    <w:rsid w:val="00C31E5C"/>
    <w:rsid w:val="00C349D1"/>
    <w:rsid w:val="00C35978"/>
    <w:rsid w:val="00C35E73"/>
    <w:rsid w:val="00C3657A"/>
    <w:rsid w:val="00C37B3A"/>
    <w:rsid w:val="00C42394"/>
    <w:rsid w:val="00C44BF2"/>
    <w:rsid w:val="00C5600A"/>
    <w:rsid w:val="00C61E44"/>
    <w:rsid w:val="00C61E53"/>
    <w:rsid w:val="00C62517"/>
    <w:rsid w:val="00C625C7"/>
    <w:rsid w:val="00C63533"/>
    <w:rsid w:val="00C63DB8"/>
    <w:rsid w:val="00C63F7A"/>
    <w:rsid w:val="00C66FB5"/>
    <w:rsid w:val="00C70430"/>
    <w:rsid w:val="00C7189D"/>
    <w:rsid w:val="00C72956"/>
    <w:rsid w:val="00C75C55"/>
    <w:rsid w:val="00C76CBA"/>
    <w:rsid w:val="00C82D3D"/>
    <w:rsid w:val="00C87DBE"/>
    <w:rsid w:val="00C933B6"/>
    <w:rsid w:val="00C97512"/>
    <w:rsid w:val="00CA07D0"/>
    <w:rsid w:val="00CA2B2F"/>
    <w:rsid w:val="00CA4387"/>
    <w:rsid w:val="00CA4720"/>
    <w:rsid w:val="00CB2B2C"/>
    <w:rsid w:val="00CC2AD5"/>
    <w:rsid w:val="00CC375D"/>
    <w:rsid w:val="00CC50EC"/>
    <w:rsid w:val="00CC74C5"/>
    <w:rsid w:val="00CD1856"/>
    <w:rsid w:val="00CD265A"/>
    <w:rsid w:val="00CD2840"/>
    <w:rsid w:val="00CD3998"/>
    <w:rsid w:val="00CD446B"/>
    <w:rsid w:val="00CD77F1"/>
    <w:rsid w:val="00CE0651"/>
    <w:rsid w:val="00CE1432"/>
    <w:rsid w:val="00CE2912"/>
    <w:rsid w:val="00CE2DC1"/>
    <w:rsid w:val="00CE579F"/>
    <w:rsid w:val="00CE76DF"/>
    <w:rsid w:val="00CF2A4E"/>
    <w:rsid w:val="00CF2AFA"/>
    <w:rsid w:val="00CF3667"/>
    <w:rsid w:val="00CF4D4F"/>
    <w:rsid w:val="00CF529C"/>
    <w:rsid w:val="00CF568C"/>
    <w:rsid w:val="00CF59F3"/>
    <w:rsid w:val="00D026F5"/>
    <w:rsid w:val="00D05336"/>
    <w:rsid w:val="00D059F7"/>
    <w:rsid w:val="00D077F2"/>
    <w:rsid w:val="00D11D75"/>
    <w:rsid w:val="00D1319C"/>
    <w:rsid w:val="00D20F2C"/>
    <w:rsid w:val="00D22E54"/>
    <w:rsid w:val="00D27459"/>
    <w:rsid w:val="00D27A78"/>
    <w:rsid w:val="00D36EAC"/>
    <w:rsid w:val="00D40479"/>
    <w:rsid w:val="00D41F34"/>
    <w:rsid w:val="00D42BD1"/>
    <w:rsid w:val="00D46C63"/>
    <w:rsid w:val="00D47DF9"/>
    <w:rsid w:val="00D523EB"/>
    <w:rsid w:val="00D5682A"/>
    <w:rsid w:val="00D648E1"/>
    <w:rsid w:val="00D7067B"/>
    <w:rsid w:val="00D729DC"/>
    <w:rsid w:val="00D72DDB"/>
    <w:rsid w:val="00D72FAE"/>
    <w:rsid w:val="00D73C1D"/>
    <w:rsid w:val="00D740FF"/>
    <w:rsid w:val="00D74CDA"/>
    <w:rsid w:val="00D77148"/>
    <w:rsid w:val="00D81A15"/>
    <w:rsid w:val="00D8309D"/>
    <w:rsid w:val="00D842DA"/>
    <w:rsid w:val="00D918A2"/>
    <w:rsid w:val="00D92EA8"/>
    <w:rsid w:val="00D93147"/>
    <w:rsid w:val="00D933F9"/>
    <w:rsid w:val="00D935E7"/>
    <w:rsid w:val="00D94295"/>
    <w:rsid w:val="00D95006"/>
    <w:rsid w:val="00D95BD9"/>
    <w:rsid w:val="00DA0296"/>
    <w:rsid w:val="00DA0B12"/>
    <w:rsid w:val="00DA3075"/>
    <w:rsid w:val="00DA38AA"/>
    <w:rsid w:val="00DA7F88"/>
    <w:rsid w:val="00DB7DFE"/>
    <w:rsid w:val="00DC019E"/>
    <w:rsid w:val="00DC514A"/>
    <w:rsid w:val="00DC58A8"/>
    <w:rsid w:val="00DD51AA"/>
    <w:rsid w:val="00DD5774"/>
    <w:rsid w:val="00DE0EE4"/>
    <w:rsid w:val="00DE45C2"/>
    <w:rsid w:val="00DE594F"/>
    <w:rsid w:val="00DE7356"/>
    <w:rsid w:val="00DE73BC"/>
    <w:rsid w:val="00DE742C"/>
    <w:rsid w:val="00DE755A"/>
    <w:rsid w:val="00DF3481"/>
    <w:rsid w:val="00DF60C3"/>
    <w:rsid w:val="00DF6BF7"/>
    <w:rsid w:val="00DF6DA3"/>
    <w:rsid w:val="00DF7097"/>
    <w:rsid w:val="00E00661"/>
    <w:rsid w:val="00E04562"/>
    <w:rsid w:val="00E05B39"/>
    <w:rsid w:val="00E06F1F"/>
    <w:rsid w:val="00E104F4"/>
    <w:rsid w:val="00E114EB"/>
    <w:rsid w:val="00E11D6F"/>
    <w:rsid w:val="00E1216B"/>
    <w:rsid w:val="00E12911"/>
    <w:rsid w:val="00E14DD8"/>
    <w:rsid w:val="00E16A37"/>
    <w:rsid w:val="00E2203A"/>
    <w:rsid w:val="00E2296C"/>
    <w:rsid w:val="00E238B8"/>
    <w:rsid w:val="00E250D2"/>
    <w:rsid w:val="00E2687C"/>
    <w:rsid w:val="00E30938"/>
    <w:rsid w:val="00E37159"/>
    <w:rsid w:val="00E37C8A"/>
    <w:rsid w:val="00E4478F"/>
    <w:rsid w:val="00E45D2E"/>
    <w:rsid w:val="00E46370"/>
    <w:rsid w:val="00E47E90"/>
    <w:rsid w:val="00E537B3"/>
    <w:rsid w:val="00E5450A"/>
    <w:rsid w:val="00E60A52"/>
    <w:rsid w:val="00E60E90"/>
    <w:rsid w:val="00E631D4"/>
    <w:rsid w:val="00E67865"/>
    <w:rsid w:val="00E705E3"/>
    <w:rsid w:val="00E70A52"/>
    <w:rsid w:val="00E772EA"/>
    <w:rsid w:val="00E81758"/>
    <w:rsid w:val="00E830EB"/>
    <w:rsid w:val="00E8508F"/>
    <w:rsid w:val="00E85845"/>
    <w:rsid w:val="00E85AAE"/>
    <w:rsid w:val="00E86C9B"/>
    <w:rsid w:val="00E91280"/>
    <w:rsid w:val="00E9240F"/>
    <w:rsid w:val="00E96AF2"/>
    <w:rsid w:val="00E97EB0"/>
    <w:rsid w:val="00EA04AA"/>
    <w:rsid w:val="00EA1D2B"/>
    <w:rsid w:val="00EA253F"/>
    <w:rsid w:val="00EA51E0"/>
    <w:rsid w:val="00EA657D"/>
    <w:rsid w:val="00EB33D8"/>
    <w:rsid w:val="00EB62A7"/>
    <w:rsid w:val="00EB62AE"/>
    <w:rsid w:val="00EB6BC0"/>
    <w:rsid w:val="00EB7470"/>
    <w:rsid w:val="00ED13D3"/>
    <w:rsid w:val="00ED1B6B"/>
    <w:rsid w:val="00ED3D2A"/>
    <w:rsid w:val="00ED3EEA"/>
    <w:rsid w:val="00ED4DC5"/>
    <w:rsid w:val="00ED68C7"/>
    <w:rsid w:val="00EE52E5"/>
    <w:rsid w:val="00EE58AA"/>
    <w:rsid w:val="00EE71B9"/>
    <w:rsid w:val="00EF09A8"/>
    <w:rsid w:val="00EF5161"/>
    <w:rsid w:val="00EF605A"/>
    <w:rsid w:val="00EF66C3"/>
    <w:rsid w:val="00EF7963"/>
    <w:rsid w:val="00F00196"/>
    <w:rsid w:val="00F01B06"/>
    <w:rsid w:val="00F04DB2"/>
    <w:rsid w:val="00F04E7D"/>
    <w:rsid w:val="00F0548A"/>
    <w:rsid w:val="00F06688"/>
    <w:rsid w:val="00F06D97"/>
    <w:rsid w:val="00F06EFC"/>
    <w:rsid w:val="00F07277"/>
    <w:rsid w:val="00F10204"/>
    <w:rsid w:val="00F123F7"/>
    <w:rsid w:val="00F13829"/>
    <w:rsid w:val="00F165CE"/>
    <w:rsid w:val="00F173B3"/>
    <w:rsid w:val="00F20289"/>
    <w:rsid w:val="00F22F3F"/>
    <w:rsid w:val="00F24429"/>
    <w:rsid w:val="00F24AA1"/>
    <w:rsid w:val="00F25A22"/>
    <w:rsid w:val="00F277A1"/>
    <w:rsid w:val="00F31510"/>
    <w:rsid w:val="00F33C45"/>
    <w:rsid w:val="00F40279"/>
    <w:rsid w:val="00F43617"/>
    <w:rsid w:val="00F451E2"/>
    <w:rsid w:val="00F45C70"/>
    <w:rsid w:val="00F50ED4"/>
    <w:rsid w:val="00F51C0C"/>
    <w:rsid w:val="00F52694"/>
    <w:rsid w:val="00F53217"/>
    <w:rsid w:val="00F538C9"/>
    <w:rsid w:val="00F55C1E"/>
    <w:rsid w:val="00F56ACC"/>
    <w:rsid w:val="00F57C2C"/>
    <w:rsid w:val="00F63783"/>
    <w:rsid w:val="00F67460"/>
    <w:rsid w:val="00F72BDF"/>
    <w:rsid w:val="00F7439B"/>
    <w:rsid w:val="00F7495D"/>
    <w:rsid w:val="00F74C6A"/>
    <w:rsid w:val="00F750CD"/>
    <w:rsid w:val="00F76B47"/>
    <w:rsid w:val="00F80717"/>
    <w:rsid w:val="00F91D22"/>
    <w:rsid w:val="00F91D52"/>
    <w:rsid w:val="00F93EAF"/>
    <w:rsid w:val="00F962D6"/>
    <w:rsid w:val="00F96493"/>
    <w:rsid w:val="00FA01BE"/>
    <w:rsid w:val="00FA05E6"/>
    <w:rsid w:val="00FA0D7A"/>
    <w:rsid w:val="00FA0FE6"/>
    <w:rsid w:val="00FA17A3"/>
    <w:rsid w:val="00FA3460"/>
    <w:rsid w:val="00FA7A4F"/>
    <w:rsid w:val="00FB2CC7"/>
    <w:rsid w:val="00FB30AC"/>
    <w:rsid w:val="00FB54B1"/>
    <w:rsid w:val="00FB6009"/>
    <w:rsid w:val="00FC214A"/>
    <w:rsid w:val="00FC5FFD"/>
    <w:rsid w:val="00FC6C8C"/>
    <w:rsid w:val="00FC70B3"/>
    <w:rsid w:val="00FD157D"/>
    <w:rsid w:val="00FE6800"/>
    <w:rsid w:val="00FF2148"/>
    <w:rsid w:val="00FF3747"/>
    <w:rsid w:val="00FF3AAE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9C64320"/>
  <w15:docId w15:val="{34998F96-D3CE-4DB7-B172-A4E6ADAF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621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B42BB5"/>
    <w:pPr>
      <w:keepNext/>
      <w:widowControl w:val="0"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6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6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09A8"/>
    <w:rPr>
      <w:rFonts w:cs="Times New Roman"/>
    </w:rPr>
  </w:style>
  <w:style w:type="paragraph" w:styleId="BalloonText">
    <w:name w:val="Balloon Text"/>
    <w:basedOn w:val="Normal"/>
    <w:semiHidden/>
    <w:rsid w:val="000F55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locked/>
    <w:rsid w:val="00B42BB5"/>
    <w:rPr>
      <w:sz w:val="24"/>
      <w:szCs w:val="24"/>
      <w:lang w:val="en-US" w:eastAsia="en-US" w:bidi="ar-SA"/>
    </w:rPr>
  </w:style>
  <w:style w:type="paragraph" w:customStyle="1" w:styleId="Default">
    <w:name w:val="Default"/>
    <w:rsid w:val="002023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563A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3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3A36"/>
  </w:style>
  <w:style w:type="character" w:styleId="Hyperlink">
    <w:name w:val="Hyperlink"/>
    <w:basedOn w:val="DefaultParagraphFont"/>
    <w:rsid w:val="00810481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57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C2C"/>
    <w:rPr>
      <w:b/>
      <w:bCs/>
    </w:rPr>
  </w:style>
  <w:style w:type="paragraph" w:styleId="ListParagraph">
    <w:name w:val="List Paragraph"/>
    <w:basedOn w:val="Normal"/>
    <w:uiPriority w:val="1"/>
    <w:qFormat/>
    <w:rsid w:val="006943D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9721E"/>
    <w:rPr>
      <w:sz w:val="24"/>
      <w:szCs w:val="24"/>
    </w:rPr>
  </w:style>
  <w:style w:type="paragraph" w:styleId="Title">
    <w:name w:val="Title"/>
    <w:basedOn w:val="Normal"/>
    <w:link w:val="TitleChar"/>
    <w:qFormat/>
    <w:locked/>
    <w:rsid w:val="00C625C7"/>
    <w:pPr>
      <w:pBdr>
        <w:top w:val="single" w:sz="24" w:space="5" w:color="auto"/>
        <w:left w:val="single" w:sz="24" w:space="5" w:color="auto"/>
        <w:bottom w:val="single" w:sz="24" w:space="5" w:color="auto"/>
        <w:right w:val="single" w:sz="24" w:space="5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625C7"/>
    <w:rPr>
      <w:b/>
      <w:sz w:val="32"/>
    </w:rPr>
  </w:style>
  <w:style w:type="paragraph" w:styleId="FootnoteText">
    <w:name w:val="footnote text"/>
    <w:basedOn w:val="Normal"/>
    <w:link w:val="FootnoteTextChar"/>
    <w:rsid w:val="00C625C7"/>
    <w:pPr>
      <w:jc w:val="both"/>
    </w:pPr>
    <w:rPr>
      <w:rFonts w:ascii="GothicPS" w:hAnsi="GothicP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25C7"/>
    <w:rPr>
      <w:rFonts w:ascii="GothicPS" w:hAnsi="GothicPS"/>
    </w:rPr>
  </w:style>
  <w:style w:type="paragraph" w:styleId="EndnoteText">
    <w:name w:val="endnote text"/>
    <w:basedOn w:val="Normal"/>
    <w:link w:val="EndnoteTextChar"/>
    <w:rsid w:val="00C625C7"/>
    <w:pPr>
      <w:jc w:val="both"/>
    </w:pPr>
    <w:rPr>
      <w:rFonts w:ascii="GothicPS" w:hAnsi="GothicP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25C7"/>
    <w:rPr>
      <w:rFonts w:ascii="GothicPS" w:hAnsi="GothicPS"/>
    </w:rPr>
  </w:style>
  <w:style w:type="character" w:styleId="EndnoteReference">
    <w:name w:val="endnote reference"/>
    <w:basedOn w:val="DefaultParagraphFont"/>
    <w:rsid w:val="00C625C7"/>
    <w:rPr>
      <w:vertAlign w:val="superscript"/>
    </w:rPr>
  </w:style>
  <w:style w:type="numbering" w:customStyle="1" w:styleId="Style1">
    <w:name w:val="Style1"/>
    <w:uiPriority w:val="99"/>
    <w:rsid w:val="00FA3460"/>
    <w:pPr>
      <w:numPr>
        <w:numId w:val="40"/>
      </w:numPr>
    </w:pPr>
  </w:style>
  <w:style w:type="character" w:styleId="PlaceholderText">
    <w:name w:val="Placeholder Text"/>
    <w:basedOn w:val="DefaultParagraphFont"/>
    <w:uiPriority w:val="99"/>
    <w:semiHidden/>
    <w:rsid w:val="00B035BF"/>
    <w:rPr>
      <w:color w:val="808080"/>
    </w:rPr>
  </w:style>
  <w:style w:type="character" w:customStyle="1" w:styleId="Style5">
    <w:name w:val="Style5"/>
    <w:basedOn w:val="DefaultParagraphFont"/>
    <w:uiPriority w:val="1"/>
    <w:rsid w:val="00CA07D0"/>
    <w:rPr>
      <w:rFonts w:asciiTheme="minorHAnsi" w:hAnsiTheme="minorHAnsi"/>
      <w:sz w:val="22"/>
    </w:rPr>
  </w:style>
  <w:style w:type="character" w:customStyle="1" w:styleId="Style7">
    <w:name w:val="Style7"/>
    <w:basedOn w:val="DefaultParagraphFont"/>
    <w:uiPriority w:val="1"/>
    <w:rsid w:val="009807B2"/>
    <w:rPr>
      <w:rFonts w:ascii="Verdana" w:hAnsi="Verdana"/>
      <w:sz w:val="22"/>
    </w:rPr>
  </w:style>
  <w:style w:type="paragraph" w:styleId="BodyText">
    <w:name w:val="Body Text"/>
    <w:basedOn w:val="Normal"/>
    <w:link w:val="BodyTextChar"/>
    <w:uiPriority w:val="1"/>
    <w:qFormat/>
    <w:rsid w:val="00FA7A4F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7A4F"/>
    <w:rPr>
      <w:rFonts w:ascii="Calibri" w:eastAsia="Calibri" w:hAnsi="Calibri" w:cs="Calibri"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EF7963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93A1E0CFD24902996458B7006C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978A-58FB-4980-BEFC-508A856FFBCF}"/>
      </w:docPartPr>
      <w:docPartBody>
        <w:p w:rsidR="0096157E" w:rsidRDefault="0096157E" w:rsidP="0096157E">
          <w:pPr>
            <w:pStyle w:val="4293A1E0CFD24902996458B7006C3869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26EDBAB2903F488A99F2C4FB570A8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FA6E5-5AD3-4884-BC19-5652849B2694}"/>
      </w:docPartPr>
      <w:docPartBody>
        <w:p w:rsidR="0096157E" w:rsidRDefault="0096157E" w:rsidP="0096157E">
          <w:pPr>
            <w:pStyle w:val="26EDBAB2903F488A99F2C4FB570A8414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1229A856F940455498871074C82E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3F60F-A95A-4FEE-A3E8-BB756964C1D2}"/>
      </w:docPartPr>
      <w:docPartBody>
        <w:p w:rsidR="0096157E" w:rsidRDefault="0096157E" w:rsidP="0096157E">
          <w:pPr>
            <w:pStyle w:val="1229A856F940455498871074C82EA4D5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3014F26E5B944E71B872D0AD94AF8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A1F31-DFBB-4923-9640-41F4F76F176A}"/>
      </w:docPartPr>
      <w:docPartBody>
        <w:p w:rsidR="0096157E" w:rsidRDefault="0096157E" w:rsidP="0096157E">
          <w:pPr>
            <w:pStyle w:val="3014F26E5B944E71B872D0AD94AF83B9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B99DA36FC80D43F98AA6C3FAABCA8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9321-A223-43B7-AF26-CCB1CF74D69F}"/>
      </w:docPartPr>
      <w:docPartBody>
        <w:p w:rsidR="0096157E" w:rsidRDefault="0096157E" w:rsidP="0096157E">
          <w:pPr>
            <w:pStyle w:val="B99DA36FC80D43F98AA6C3FAABCA8AA5"/>
          </w:pPr>
          <w:r w:rsidRPr="00676BFF">
            <w:rPr>
              <w:rStyle w:val="PlaceholderText"/>
              <w:rFonts w:cstheme="minorHAnsi"/>
            </w:rPr>
            <w:t xml:space="preserve">Select a </w:t>
          </w:r>
          <w:r>
            <w:rPr>
              <w:rStyle w:val="PlaceholderText"/>
              <w:rFonts w:cstheme="minorHAnsi"/>
            </w:rPr>
            <w:t xml:space="preserve">Document </w:t>
          </w:r>
          <w:r w:rsidRPr="00676BFF">
            <w:rPr>
              <w:rStyle w:val="PlaceholderText"/>
              <w:rFonts w:cstheme="minorHAnsi"/>
            </w:rPr>
            <w:t>Review Period</w:t>
          </w:r>
          <w:r>
            <w:rPr>
              <w:rStyle w:val="PlaceholderText"/>
              <w:rFonts w:cs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FE5"/>
    <w:rsid w:val="00041D14"/>
    <w:rsid w:val="000F7576"/>
    <w:rsid w:val="00100B6C"/>
    <w:rsid w:val="00123AAD"/>
    <w:rsid w:val="00161445"/>
    <w:rsid w:val="00175096"/>
    <w:rsid w:val="00240C5A"/>
    <w:rsid w:val="0025429D"/>
    <w:rsid w:val="00263249"/>
    <w:rsid w:val="002D7C38"/>
    <w:rsid w:val="0031026D"/>
    <w:rsid w:val="00316D5B"/>
    <w:rsid w:val="003201EA"/>
    <w:rsid w:val="0045673A"/>
    <w:rsid w:val="004812ED"/>
    <w:rsid w:val="005B219D"/>
    <w:rsid w:val="005D7C77"/>
    <w:rsid w:val="005F1A15"/>
    <w:rsid w:val="005F5723"/>
    <w:rsid w:val="0062121E"/>
    <w:rsid w:val="0064358A"/>
    <w:rsid w:val="0066346E"/>
    <w:rsid w:val="006B50F6"/>
    <w:rsid w:val="007D6BDE"/>
    <w:rsid w:val="008B791C"/>
    <w:rsid w:val="008C224A"/>
    <w:rsid w:val="008C6972"/>
    <w:rsid w:val="0096157E"/>
    <w:rsid w:val="00982C35"/>
    <w:rsid w:val="009A2F07"/>
    <w:rsid w:val="00AD2CB4"/>
    <w:rsid w:val="00B33FE5"/>
    <w:rsid w:val="00B61B5D"/>
    <w:rsid w:val="00C65CC1"/>
    <w:rsid w:val="00CE6255"/>
    <w:rsid w:val="00E30BB5"/>
    <w:rsid w:val="00EA04AA"/>
    <w:rsid w:val="00EC79AD"/>
    <w:rsid w:val="00F43617"/>
    <w:rsid w:val="00F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57E"/>
    <w:rPr>
      <w:color w:val="808080"/>
    </w:rPr>
  </w:style>
  <w:style w:type="paragraph" w:customStyle="1" w:styleId="4293A1E0CFD24902996458B7006C3869">
    <w:name w:val="4293A1E0CFD24902996458B7006C3869"/>
    <w:rsid w:val="009615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EDBAB2903F488A99F2C4FB570A8414">
    <w:name w:val="26EDBAB2903F488A99F2C4FB570A8414"/>
    <w:rsid w:val="009615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29A856F940455498871074C82EA4D5">
    <w:name w:val="1229A856F940455498871074C82EA4D5"/>
    <w:rsid w:val="009615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14F26E5B944E71B872D0AD94AF83B9">
    <w:name w:val="3014F26E5B944E71B872D0AD94AF83B9"/>
    <w:rsid w:val="009615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9DA36FC80D43F98AA6C3FAABCA8AA5">
    <w:name w:val="B99DA36FC80D43F98AA6C3FAABCA8AA5"/>
    <w:rsid w:val="0096157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4985D147A6A4EAB0BF0B59EDF581F" ma:contentTypeVersion="0" ma:contentTypeDescription="Create a new document." ma:contentTypeScope="" ma:versionID="58b98f99d9ea15d15d978de6880f73b8">
  <xsd:schema xmlns:xsd="http://www.w3.org/2001/XMLSchema" xmlns:xs="http://www.w3.org/2001/XMLSchema" xmlns:p="http://schemas.microsoft.com/office/2006/metadata/properties" xmlns:ns2="8fa00f40-b6ef-42e1-b3e0-3053533894ab" targetNamespace="http://schemas.microsoft.com/office/2006/metadata/properties" ma:root="true" ma:fieldsID="cba1d7b4ffd40043d59a9f25b3df2554" ns2:_="">
    <xsd:import namespace="8fa00f40-b6ef-42e1-b3e0-30535338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00f40-b6ef-42e1-b3e0-3053533894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a00f40-b6ef-42e1-b3e0-3053533894ab">HHCID-2812-371</_dlc_DocId>
    <_dlc_DocIdUrl xmlns="8fa00f40-b6ef-42e1-b3e0-3053533894ab">
      <Url>https://myhhc.hhchealth.org/pmo/_layouts/15/DocIdRedir.aspx?ID=HHCID-2812-371</Url>
      <Description>HHCID-2812-371</Description>
    </_dlc_DocIdUrl>
  </documentManagement>
</p:properties>
</file>

<file path=customXml/itemProps1.xml><?xml version="1.0" encoding="utf-8"?>
<ds:datastoreItem xmlns:ds="http://schemas.openxmlformats.org/officeDocument/2006/customXml" ds:itemID="{BC2A5927-26AA-4A70-AD77-F11537345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23767-BBA6-4B66-A517-44653493D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00f40-b6ef-42e1-b3e0-30535338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20F42-ED71-494D-8C95-C83D52EE7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39079-485C-4345-8F75-EC0E1350BC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D1BD03-CC2F-4FD7-A2D7-A64B4DD3696E}">
  <ds:schemaRefs>
    <ds:schemaRef ds:uri="http://schemas.microsoft.com/office/2006/metadata/properties"/>
    <ds:schemaRef ds:uri="http://schemas.microsoft.com/office/infopath/2007/PartnerControls"/>
    <ds:schemaRef ds:uri="8fa00f40-b6ef-42e1-b3e0-3053533894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1130</Words>
  <Characters>6483</Characters>
  <Application>Microsoft Office Word</Application>
  <DocSecurity>0</DocSecurity>
  <PresentationFormat>14|.DOCX</PresentationFormat>
  <Lines>259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HHC-C05 Vendor Interaction Policy</vt:lpstr>
    </vt:vector>
  </TitlesOfParts>
  <Company>Hartford Hospital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HHC-C05 Vendor Interaction Policy</dc:title>
  <dc:creator>HHUser</dc:creator>
  <cp:lastModifiedBy>Sadowski, Rafal</cp:lastModifiedBy>
  <cp:revision>8</cp:revision>
  <cp:lastPrinted>2019-02-04T14:40:00Z</cp:lastPrinted>
  <dcterms:created xsi:type="dcterms:W3CDTF">2025-11-18T14:53:00Z</dcterms:created>
  <dcterms:modified xsi:type="dcterms:W3CDTF">2026-01-06T15:41:00Z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0x01010042A4985D147A6A4EAB0BF0B59EDF581F</vt:lpwstr>
  </property>
  <property fmtid="{D5CDD505-2E9C-101B-9397-08002B2CF9AE}" pid="3" name="_dlc_DocIdItemGuid">
    <vt:lpwstr>9eb5e265-d606-4bea-b6e8-a89ab6f5f549</vt:lpwstr>
  </property>
  <property fmtid="{D5CDD505-2E9C-101B-9397-08002B2CF9AE}" pid="4" name="Business_x0020_Unit">
    <vt:lpwstr/>
  </property>
  <property fmtid="{D5CDD505-2E9C-101B-9397-08002B2CF9AE}" pid="5" name="Business Unit">
    <vt:lpwstr/>
  </property>
</Properties>
</file>